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7F4232" w14:textId="77777777" w:rsidR="00F81796" w:rsidRPr="00A90021" w:rsidRDefault="00F81796" w:rsidP="00F81796">
      <w:pPr>
        <w:pStyle w:val="msonospacing0"/>
        <w:spacing w:before="0" w:beforeAutospacing="0" w:after="0" w:afterAutospacing="0"/>
        <w:jc w:val="center"/>
        <w:rPr>
          <w:bCs/>
          <w:sz w:val="22"/>
          <w:szCs w:val="22"/>
        </w:rPr>
      </w:pPr>
      <w:r w:rsidRPr="00A90021">
        <w:rPr>
          <w:bCs/>
          <w:sz w:val="22"/>
          <w:szCs w:val="22"/>
        </w:rPr>
        <w:t xml:space="preserve">Муниципальное автономное общеобразовательное учреждение </w:t>
      </w:r>
    </w:p>
    <w:p w14:paraId="661B2A10" w14:textId="77777777" w:rsidR="00F81796" w:rsidRPr="00A90021" w:rsidRDefault="00F81796" w:rsidP="00F81796">
      <w:pPr>
        <w:pStyle w:val="msonospacing0"/>
        <w:spacing w:before="0" w:beforeAutospacing="0" w:after="0" w:afterAutospacing="0"/>
        <w:jc w:val="center"/>
        <w:rPr>
          <w:bCs/>
          <w:sz w:val="22"/>
          <w:szCs w:val="22"/>
        </w:rPr>
      </w:pPr>
      <w:r w:rsidRPr="00A90021">
        <w:rPr>
          <w:bCs/>
          <w:sz w:val="22"/>
          <w:szCs w:val="22"/>
        </w:rPr>
        <w:t>«Средняя общеобразовательная школа № 51»</w:t>
      </w:r>
    </w:p>
    <w:p w14:paraId="3B29A6F7" w14:textId="77777777" w:rsidR="00F81796" w:rsidRPr="00C8459B" w:rsidRDefault="00F81796" w:rsidP="00F81796">
      <w:pPr>
        <w:spacing w:after="113" w:line="256" w:lineRule="auto"/>
        <w:ind w:left="120"/>
        <w:rPr>
          <w:rFonts w:ascii="Times New Roman" w:hAnsi="Times New Roman" w:cs="Times New Roman"/>
        </w:rPr>
      </w:pPr>
    </w:p>
    <w:p w14:paraId="47F734EF" w14:textId="77777777" w:rsidR="00F81796" w:rsidRPr="00941353" w:rsidRDefault="00F81796" w:rsidP="00F8179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41353">
        <w:rPr>
          <w:rFonts w:ascii="Times New Roman" w:hAnsi="Times New Roman" w:cs="Times New Roman"/>
        </w:rPr>
        <w:t>УТВЕРЖДЕНО</w:t>
      </w:r>
    </w:p>
    <w:p w14:paraId="71B6A18B" w14:textId="77777777" w:rsidR="00F81796" w:rsidRPr="00941353" w:rsidRDefault="00F81796" w:rsidP="00F8179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41353">
        <w:rPr>
          <w:rFonts w:ascii="Times New Roman" w:hAnsi="Times New Roman" w:cs="Times New Roman"/>
        </w:rPr>
        <w:t>приказом директора</w:t>
      </w:r>
    </w:p>
    <w:p w14:paraId="066040D8" w14:textId="77777777" w:rsidR="00F81796" w:rsidRPr="00941353" w:rsidRDefault="00F81796" w:rsidP="00F8179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41353">
        <w:rPr>
          <w:rFonts w:ascii="Times New Roman" w:hAnsi="Times New Roman" w:cs="Times New Roman"/>
        </w:rPr>
        <w:t>Средней школы №51</w:t>
      </w:r>
    </w:p>
    <w:p w14:paraId="35A44EF3" w14:textId="77777777" w:rsidR="00F81796" w:rsidRPr="00941353" w:rsidRDefault="00F81796" w:rsidP="00F81796">
      <w:pPr>
        <w:spacing w:after="0" w:line="240" w:lineRule="auto"/>
        <w:ind w:left="720"/>
        <w:jc w:val="right"/>
        <w:rPr>
          <w:rFonts w:ascii="Times New Roman" w:hAnsi="Times New Roman" w:cs="Times New Roman"/>
        </w:rPr>
      </w:pPr>
      <w:r w:rsidRPr="00941353">
        <w:rPr>
          <w:rFonts w:ascii="Times New Roman" w:hAnsi="Times New Roman" w:cs="Times New Roman"/>
        </w:rPr>
        <w:t xml:space="preserve">                                                  И.В. Кашкиной</w:t>
      </w:r>
      <w:r w:rsidRPr="00941353">
        <w:rPr>
          <w:rFonts w:ascii="Times New Roman" w:hAnsi="Times New Roman" w:cs="Times New Roman"/>
        </w:rPr>
        <w:br/>
        <w:t xml:space="preserve">                                            от 30.08.2023 г. № 279</w:t>
      </w:r>
    </w:p>
    <w:p w14:paraId="00E979F8" w14:textId="77777777" w:rsidR="00F81796" w:rsidRDefault="00F81796" w:rsidP="00E91056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</w:p>
    <w:p w14:paraId="3DA21482" w14:textId="77777777" w:rsidR="00F81796" w:rsidRDefault="00F81796" w:rsidP="00E91056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</w:p>
    <w:p w14:paraId="3BC0FF54" w14:textId="77777777" w:rsidR="00F81796" w:rsidRDefault="00F81796" w:rsidP="00E91056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</w:p>
    <w:p w14:paraId="627B5374" w14:textId="77777777" w:rsidR="00F81796" w:rsidRDefault="00F81796" w:rsidP="00E91056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</w:p>
    <w:p w14:paraId="3EB78119" w14:textId="77777777" w:rsidR="00F81796" w:rsidRDefault="00F81796" w:rsidP="00E91056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</w:p>
    <w:p w14:paraId="5B780EAB" w14:textId="77777777" w:rsidR="00F81796" w:rsidRDefault="00F81796" w:rsidP="00E91056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</w:p>
    <w:p w14:paraId="147299C4" w14:textId="77777777" w:rsidR="00F81796" w:rsidRDefault="00F81796" w:rsidP="00E91056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</w:p>
    <w:p w14:paraId="08B14863" w14:textId="77777777" w:rsidR="00F81796" w:rsidRDefault="00F81796" w:rsidP="00E91056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</w:p>
    <w:p w14:paraId="76699DC2" w14:textId="77777777" w:rsidR="00F81796" w:rsidRDefault="00F81796" w:rsidP="00E91056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</w:p>
    <w:p w14:paraId="48F721BD" w14:textId="77777777" w:rsidR="00F81796" w:rsidRDefault="00F81796" w:rsidP="00E91056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</w:p>
    <w:p w14:paraId="7325381B" w14:textId="77777777" w:rsidR="00F81796" w:rsidRDefault="00F81796" w:rsidP="00E91056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</w:p>
    <w:p w14:paraId="2363AFBB" w14:textId="77777777" w:rsidR="00F81796" w:rsidRDefault="00F81796" w:rsidP="00E91056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</w:p>
    <w:p w14:paraId="7B0279B4" w14:textId="77777777" w:rsidR="00F81796" w:rsidRDefault="00F81796" w:rsidP="00E91056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</w:p>
    <w:p w14:paraId="170D4D28" w14:textId="77777777" w:rsidR="00F81796" w:rsidRDefault="00F81796" w:rsidP="00E91056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</w:p>
    <w:p w14:paraId="1962714D" w14:textId="77777777" w:rsidR="00F81796" w:rsidRDefault="00F81796" w:rsidP="00E91056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</w:p>
    <w:p w14:paraId="78C2D7A6" w14:textId="77777777" w:rsidR="00F81796" w:rsidRDefault="00F81796" w:rsidP="00E91056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</w:p>
    <w:p w14:paraId="2B25ECF9" w14:textId="77777777" w:rsidR="00F81796" w:rsidRDefault="00F81796" w:rsidP="00E91056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</w:p>
    <w:p w14:paraId="75717FAC" w14:textId="4D95DA10" w:rsidR="00F81796" w:rsidRPr="00F81796" w:rsidRDefault="00F81796" w:rsidP="00F8179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равила внутреннего распорядка обучающихся муниципального</w:t>
      </w:r>
    </w:p>
    <w:p w14:paraId="60E3768D" w14:textId="56964909" w:rsidR="00F81796" w:rsidRDefault="00F81796" w:rsidP="00F81796">
      <w:pPr>
        <w:spacing w:after="0" w:line="240" w:lineRule="auto"/>
        <w:jc w:val="center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автономного общеобразовательного учреждения «Средняя школа №51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</w:t>
      </w:r>
    </w:p>
    <w:p w14:paraId="1490985B" w14:textId="77777777" w:rsidR="00F81796" w:rsidRDefault="00F81796" w:rsidP="00F81796">
      <w:pPr>
        <w:spacing w:after="0" w:line="240" w:lineRule="auto"/>
        <w:jc w:val="center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</w:p>
    <w:p w14:paraId="2E29C1EC" w14:textId="77777777" w:rsidR="00F81796" w:rsidRDefault="00F81796" w:rsidP="00F81796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</w:p>
    <w:p w14:paraId="305953A7" w14:textId="77777777" w:rsidR="00F81796" w:rsidRDefault="00F81796" w:rsidP="00F81796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</w:p>
    <w:p w14:paraId="68A384E7" w14:textId="77777777" w:rsidR="00F81796" w:rsidRDefault="00F81796" w:rsidP="00F81796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</w:p>
    <w:p w14:paraId="6610AA51" w14:textId="77777777" w:rsidR="00F81796" w:rsidRDefault="00F81796" w:rsidP="00F81796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</w:p>
    <w:p w14:paraId="71670D51" w14:textId="77777777" w:rsidR="00F81796" w:rsidRDefault="00F81796" w:rsidP="00F81796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</w:p>
    <w:p w14:paraId="00065DB9" w14:textId="77777777" w:rsidR="00F81796" w:rsidRDefault="00F81796" w:rsidP="00F81796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</w:p>
    <w:p w14:paraId="1207FD73" w14:textId="77777777" w:rsidR="00F81796" w:rsidRDefault="00F81796" w:rsidP="00F81796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</w:p>
    <w:p w14:paraId="3B20357B" w14:textId="77777777" w:rsidR="00F81796" w:rsidRDefault="00F81796" w:rsidP="00F81796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</w:p>
    <w:p w14:paraId="58ACCA72" w14:textId="77777777" w:rsidR="00F81796" w:rsidRDefault="00F81796" w:rsidP="00F81796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</w:p>
    <w:p w14:paraId="4E98CCA3" w14:textId="77777777" w:rsidR="00F81796" w:rsidRDefault="00F81796" w:rsidP="00F81796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</w:p>
    <w:p w14:paraId="38AC6247" w14:textId="77777777" w:rsidR="00F81796" w:rsidRDefault="00F81796" w:rsidP="00F81796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</w:p>
    <w:p w14:paraId="0C566CE0" w14:textId="77777777" w:rsidR="00F81796" w:rsidRDefault="00F81796" w:rsidP="00E91056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</w:p>
    <w:p w14:paraId="6C74084D" w14:textId="77777777" w:rsidR="00F81796" w:rsidRDefault="00F81796" w:rsidP="00E91056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</w:p>
    <w:p w14:paraId="5FF4E019" w14:textId="77777777" w:rsidR="00F81796" w:rsidRDefault="00F81796" w:rsidP="00E91056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</w:p>
    <w:p w14:paraId="27A1E4F3" w14:textId="77777777" w:rsidR="00F81796" w:rsidRDefault="00F81796" w:rsidP="00E91056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</w:p>
    <w:p w14:paraId="0B316C11" w14:textId="77777777" w:rsidR="00F81796" w:rsidRDefault="00F81796" w:rsidP="00E91056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</w:p>
    <w:p w14:paraId="0CEFAEB7" w14:textId="77777777" w:rsidR="00F81796" w:rsidRDefault="00F81796" w:rsidP="00E91056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</w:p>
    <w:p w14:paraId="5BA8594C" w14:textId="77777777" w:rsidR="00F81796" w:rsidRDefault="00F81796" w:rsidP="00E91056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</w:p>
    <w:p w14:paraId="35304831" w14:textId="77777777" w:rsidR="00F81796" w:rsidRDefault="00F81796" w:rsidP="00E91056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</w:p>
    <w:p w14:paraId="0CDDE7C7" w14:textId="77777777" w:rsidR="00F81796" w:rsidRDefault="00F81796" w:rsidP="00E91056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</w:p>
    <w:p w14:paraId="0EFAD46F" w14:textId="77777777" w:rsidR="00F81796" w:rsidRDefault="00F81796" w:rsidP="00E91056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</w:p>
    <w:p w14:paraId="6C9562C3" w14:textId="77777777" w:rsidR="00F81796" w:rsidRDefault="00F81796" w:rsidP="00E91056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</w:p>
    <w:p w14:paraId="66795F00" w14:textId="77777777" w:rsidR="00F81796" w:rsidRDefault="00F81796" w:rsidP="00E91056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</w:p>
    <w:p w14:paraId="4AB2BC4D" w14:textId="77777777" w:rsidR="00F81796" w:rsidRDefault="00F81796" w:rsidP="00E91056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</w:p>
    <w:p w14:paraId="727A5E2A" w14:textId="593E6B99" w:rsidR="00E91056" w:rsidRPr="00F81796" w:rsidRDefault="00E91056" w:rsidP="00E91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1.1. Настоящие правила внутреннего распорядка обучающихся муниципального</w:t>
      </w:r>
    </w:p>
    <w:p w14:paraId="4A73B468" w14:textId="0BFBC0FD" w:rsidR="00E91056" w:rsidRPr="00F81796" w:rsidRDefault="00E91056" w:rsidP="00E91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автономного общеобразовательного учреждения «</w:t>
      </w:r>
      <w:r w:rsidR="00F81796"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Средняя школа №51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»» (далее –Правила) разработаны в соответствии с Федеральным законом от 24.07.1998 № 124-ФЗ</w:t>
      </w:r>
      <w:r w:rsidR="001256FF"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"Об основных гарантиях прав ребенка в Российской Федерации", Федеральным законом</w:t>
      </w:r>
      <w:r w:rsidR="001256FF"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от 29.12.2012 № 273-ФЗ "Об образовании в Российской Федерации", Федеральным</w:t>
      </w:r>
      <w:r w:rsidR="001256FF"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законом от 24.06.1999 № 120-ФЗ "Об основах системы профилактики безнадзорности и</w:t>
      </w:r>
      <w:r w:rsidR="001256FF"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правонарушений несовершеннолетних", приказом Минобрнауки России от 15.03.2013 №185 "Об утверждении Порядка применения к обучающимся и снятия с обучающихся мер</w:t>
      </w:r>
      <w:r w:rsidR="001256FF"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дисциплинарного взыскания", Уставом образовательной организации.</w:t>
      </w:r>
    </w:p>
    <w:p w14:paraId="53DCE740" w14:textId="77777777" w:rsidR="00E91056" w:rsidRPr="00F81796" w:rsidRDefault="00E91056" w:rsidP="00E91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1.2. Правила разработаны с целью реализации положений нормативных правовых</w:t>
      </w:r>
    </w:p>
    <w:p w14:paraId="3EF8AAD5" w14:textId="5D0D767C" w:rsidR="00E91056" w:rsidRPr="00F81796" w:rsidRDefault="00E91056" w:rsidP="00E91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актов Российской Федерации, эффективной организации образовательного процесса,</w:t>
      </w:r>
      <w:r w:rsidR="001256FF"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соблюдения прав и свобод участников образовательных отношений, развития личностных</w:t>
      </w:r>
      <w:r w:rsidR="001256FF"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качеств обучающихся.</w:t>
      </w:r>
    </w:p>
    <w:p w14:paraId="64BE772E" w14:textId="77777777" w:rsidR="00E91056" w:rsidRPr="00F81796" w:rsidRDefault="00E91056" w:rsidP="00E91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1.3. Правила устанавливают требования к поведению обучающихся </w:t>
      </w:r>
      <w:proofErr w:type="gramStart"/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во время</w:t>
      </w:r>
      <w:proofErr w:type="gramEnd"/>
    </w:p>
    <w:p w14:paraId="40D71253" w14:textId="5105EDB5" w:rsidR="00E91056" w:rsidRPr="00F81796" w:rsidRDefault="00E91056" w:rsidP="00E91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образовательного процесса, во время нахождения на территории образовательной</w:t>
      </w:r>
      <w:r w:rsidR="001256FF"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организации (далее – ОО) и (или) во время мероприятий с участием обучающихся ОО, а</w:t>
      </w:r>
      <w:r w:rsidR="001256FF"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также основания и порядок привлечения обучающихся ОО к дисциплинарной</w:t>
      </w:r>
      <w:r w:rsidR="001256FF"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ответственности и представления к поощрению.</w:t>
      </w:r>
    </w:p>
    <w:p w14:paraId="15E6BFEA" w14:textId="77777777" w:rsidR="00E91056" w:rsidRPr="00F81796" w:rsidRDefault="00E91056" w:rsidP="00E91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1.4. Поведение обучающихся в ОО регламентируется нормативными правовыми</w:t>
      </w:r>
    </w:p>
    <w:p w14:paraId="215EAA9C" w14:textId="3AEB441D" w:rsidR="00E91056" w:rsidRPr="00F81796" w:rsidRDefault="00E91056" w:rsidP="00E91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актами РФ, локальными нормативными актами ОО, нормами морали и нравственности,</w:t>
      </w:r>
      <w:r w:rsidR="001256FF"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нормами делового этикета.</w:t>
      </w:r>
    </w:p>
    <w:p w14:paraId="47C3D938" w14:textId="77777777" w:rsidR="00E91056" w:rsidRPr="00F81796" w:rsidRDefault="00E91056" w:rsidP="00E91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1.5. Дисциплина в ОО поддерживается на основе уважения человеческого</w:t>
      </w:r>
    </w:p>
    <w:p w14:paraId="3F711C2D" w14:textId="77777777" w:rsidR="00E91056" w:rsidRPr="00F81796" w:rsidRDefault="00E91056" w:rsidP="00E91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достоинства обучающихся, педагогических и иных работников ОО. Применение</w:t>
      </w:r>
    </w:p>
    <w:p w14:paraId="7152B439" w14:textId="77777777" w:rsidR="00E91056" w:rsidRPr="00F81796" w:rsidRDefault="00E91056" w:rsidP="00E91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физического и (или) психического насилия по отношению к обучающимся не допускается.</w:t>
      </w:r>
    </w:p>
    <w:p w14:paraId="0CD8F2A9" w14:textId="77777777" w:rsidR="00E91056" w:rsidRPr="00F81796" w:rsidRDefault="00E91056" w:rsidP="00E91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1.6. Правила распространяются на всех обучающихся ОО.</w:t>
      </w:r>
    </w:p>
    <w:p w14:paraId="79E1EBEC" w14:textId="77777777" w:rsidR="00E91056" w:rsidRPr="00F81796" w:rsidRDefault="00E91056" w:rsidP="00E91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1.7. Правила разработаны при участии коллегиальных органов управления ОО и</w:t>
      </w:r>
    </w:p>
    <w:p w14:paraId="7A49022D" w14:textId="54277390" w:rsidR="00E91056" w:rsidRPr="00F81796" w:rsidRDefault="00E91056" w:rsidP="00E91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согласованы с советом обучающихся, советом родителей (родительским комитетом</w:t>
      </w:r>
      <w:proofErr w:type="gramStart"/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),общим</w:t>
      </w:r>
      <w:proofErr w:type="gramEnd"/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собранием работников ОО.</w:t>
      </w:r>
    </w:p>
    <w:p w14:paraId="5DE57AA5" w14:textId="77777777" w:rsidR="00E91056" w:rsidRPr="00F81796" w:rsidRDefault="00E91056" w:rsidP="00E91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1.8. Правила вступают в силу со дня их утверждения руководителем ОО. Иные</w:t>
      </w:r>
    </w:p>
    <w:p w14:paraId="34ACEDEC" w14:textId="4435BF33" w:rsidR="00E91056" w:rsidRPr="00F81796" w:rsidRDefault="00E91056" w:rsidP="00E91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локальные нормативные акты ОО, принятые и (или) утвержденные до вступления в силу</w:t>
      </w:r>
      <w:r w:rsidR="001256FF"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настоящих Правил, применяются в части, не противоречащей действующему</w:t>
      </w:r>
      <w:r w:rsidR="001256FF"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законодательству и Правилам.</w:t>
      </w:r>
    </w:p>
    <w:p w14:paraId="69305358" w14:textId="77777777" w:rsidR="00E91056" w:rsidRPr="00F81796" w:rsidRDefault="00E91056" w:rsidP="00E91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1.9. Правила размещаются в открытом доступе на информационных стендах ОО и</w:t>
      </w:r>
    </w:p>
    <w:p w14:paraId="225A8B30" w14:textId="66A8696B" w:rsidR="00E91056" w:rsidRPr="00F81796" w:rsidRDefault="00E91056" w:rsidP="00E91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официальном сайте ОО в сети Интернет.2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2. Права обучающихся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Обучающиеся имеют право на: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– уважение своего человеческого достоинства, защиту от всех форм физического и психического насилия, оскорбления личности, охрану жизни и здоровья;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– благоприятную среду жизнедеятельности без окружающего табачного дыма и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охрану здоровья от воздействия окружающего табачного дыма и последствий потребления табака;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– свободу совести, информации, свободное выражение собственных взглядов и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убеждений;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– защиту от информации, пропаганды и агитации, наносящих вред здоровью,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нравственному и духовному развитию;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– развитие своих творческих способностей и интересов, включая участие в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конкурсах, олимпиадах, выставках, смотрах, физкультурных мероприятиях, спортивных мероприятиях, в т. ч. в официальных спортивных соревнованиях, и других массовых мероприятиях;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– посещение по своему выбору мероприятий, которые проводятся в ОО и не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предусмотрены учебным планом, в порядке, установленном локальным актом ОО;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– участие в научно-исследовательской, научно-технической, экспериментальной и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инновационной деятельности, осуществляемой ОО под руководством педагогов;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– опубликование своих работ в изданиях ОО на бесплатной основе;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– условия для обучения с учетом особенностей психофизического развития и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состояния здоровья;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– получение социально-педагогической и психологической помощи, бесплатной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психолого-медико-педагогической коррекции;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– получение знаний, приобретение навыков и умений, соответствующих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современному уровню развития науки, техники, технологий и культуры;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– профессиональную ориентацию;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– обучение по индивидуальному учебному плану, в т. ч. ускоренное обучение, в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пределах осваиваемой образовательной программы в порядке, установленном локальным нормативным актом ОО;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– выражение мнения о выборе формы образования и обучения, выбор формы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получения образования и формы обучения после получения основного общего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образования или после достижения восемнадцати лет;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– выбор факультативных и элективных учебных предметов, курсов, дисциплин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(модулей) из перечня, предлагаемого ОО, после получения основного общего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образования;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– освоение наряду с учебными предметами, курсами, дисциплинами (модулями) по осваиваемой образовательной программе любых других учебных предметов, курсов, дисциплин (модулей), преподаваемых в ОО, в установленном порядке;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– зачет, в порядке, установленном соответствующим локальным актом ОО,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деятельность;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– каникулы в соответствии с законодательством об образовании и календарным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учебным графиком;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– перевод в другую ОО, реализующую образовательную программу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соответствующего уровня;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– участие в управлении ОО в порядке, установленном уставом;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– ознакомление со свидетельством о государственной регистрации, уставом,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лицензией на осуществление образовательной деятельности, свидетельством о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государственной аккредитации, учебной документацией, другими документами,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регламентирующими организацию и осуществление образовательной деятельности в ОО;</w:t>
      </w:r>
    </w:p>
    <w:p w14:paraId="5574E271" w14:textId="001FE13F" w:rsidR="00E91056" w:rsidRPr="00F81796" w:rsidRDefault="00E91056" w:rsidP="00E91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 обжалование актов ОО в установленном законодательством РФ порядке;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– обращение в комиссию по урегулированию споров между участниками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образовательных отношений ОО;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– прохождение промежуточной аттестации по соответствующим учебному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предмету, курсу, дисциплине (модулю) не более двух раз в сроки, определяемые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локальным актом ОО, в пределах одного года с момента образования академической задолженности;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– бесплатное пользование библиотечно-информационными ресурсами, учебной,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производственной, научной базой ОО;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– пользование в порядке, установленном локальными нормативными актами,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лечебно-оздоровительной инфраструктурой, объектами культуры и объектами спорта ОО;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– совмещение получения образования с работой без ущерба для освоения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образовательной программы, выполнения индивидуального учебного плана;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– поощрение за успехи в учебной, физкультурной, спортивной, общественной,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научной, научно-технической, творческой, экспериментальной и инновационной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деятельности;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– создание общественных объединений в порядке, установленном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законодательством РФ (за исключением детских общественных объединений,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учреждаемых либо создаваемых политическими партиями, детских религиозных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организаций)</w:t>
      </w:r>
    </w:p>
    <w:p w14:paraId="069A7B72" w14:textId="08894A5C" w:rsidR="00E91056" w:rsidRPr="00F81796" w:rsidRDefault="00E91056" w:rsidP="00E91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3. Право обучающихся на меры социальной поддержки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3.1. В ОО реализуются меры социальной поддержки, установленные в отношении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отдельных категорий обучающихся в соответствии с нормативными правовыми актами РФ и нормативными правовыми актами субъектов РФ, правовыми актами органов местного самоуправления.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3.2. Помимо вышеуказанных мер в ОО могут устанавливаться меры социальной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поддержки, закрепленные соответствующим локальным актом, принятым с участием коллегиальных органов управления и реализуемых за счет привлечения внебюджетных средств.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4. Обязанности обучающихся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Обучающиеся обязаны: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– соблюдать нормативные правовые акты РФ, нормативные правовые акты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субъекта РФ, правовые акты органов местного самоуправления;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– соблюдать устав ОО, решения коллективных органов управления ОО, правила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внутреннего распорядка, иные локальные акты ОО;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– соблюдать инструкции по охране труда, правила пожарной безопасности, правила безопасности на отдельных уроках, иные нормы, обеспечивающие безопасность образовательного процесса в ОО;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– выполнять законные требования и распоряжения администрации и педагогов,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сотрудников охраны ОО;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– добросовестно осваивать образовательную программу, выполнять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индивидуальный учебный план, в т. ч.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– заботиться о сохранении и об укреплении своего здоровья, стремиться к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нравственному, духовному и физическому развитию и самосовершенствованию;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– уважать честь и достоинство других обучающихся и работников ОО, не создавать препятствий для получения образования другими обучающимися;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 Для детей старше 8 лет.</w:t>
      </w:r>
    </w:p>
    <w:p w14:paraId="6F7E7112" w14:textId="41EFAFEC" w:rsidR="00E91056" w:rsidRPr="00F81796" w:rsidRDefault="00E91056" w:rsidP="00E91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 бережно относиться к имуществу ОО;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– соблюдать требования делового этикета, принятого в ОО;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– следить за своим внешним видом, выполнять требования к внешнему виду,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установленные локальным нормативным актом ОО;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– соблюдать правила посещения ОО обучающимися, правила поведения во время урока, правила поведения во время перерывов между занятиями, правила поведения на территории ОО, а также правила пользования библиотекой, объектами инфраструктуры ОО.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- учащиеся должны быть осведомлены о своих правах на получение информации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через электронный журнал в режиме реального времени: о расписании занятий, замене и переносе уроков, графике проведения контрольных работ в рамках отчетного периода, о педагогах, работающих с классом, учебной группой или обучающимся по индивидуальному учебному плану, о графике каникул, о выданных домашних заданиях, о рекомендациях учителей.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- в обязанности учащегося входит информирование классного руководителя,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учителя, службы поддержки в случаях: неправильного выставления оценки в электронный журнал, утери полученного логина / пароля, выполнение требований безопасности по отношению к защите информации и персональных данных.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-учащиеся имеют право заполнить запрос на получение доступа к системе ЭЖ,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ознакомиться с правилами этого доступа, действующими в системе ЭЖ.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5. Правила посещения ОО обучающимися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5.1. Посещение занятий и мероприятий, предусмотренных учебным планом,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обязательно. В случае пропуска занятий (обязательных мероприятий) обучающийся предоставляет классному руководителю справку медицинского учреждения или заявление родителей (законных представителей) с указанием причины отсутствия.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5.2. В случае пропуска занятий и/или отдельных уроков классный руководитель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выясняет причины отсутствия у обучающегося, его родителей (законных представителей).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5.3. Если занятия были пропущены без уважительной причины и родители не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знали об этом, администрация ОО предпринимает организационные и психолого-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педагогические меры по профилактике пропусков занятий.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5.4. Если индивидуальные профилактические мероприятия с обучающимся и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родителями (законными представителями) не имеют положительных результатов,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обучающийся ставится на внутришкольный учет;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5.5. На внутришкольный учет ставится обучающийся за неоднократные,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систематические пропуски учебных занятий, а также за длительное непосещение ОО без уважительной причины.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5.6. В отношении родителей (законных представителей), не уделяющих должного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внимания воспитанию и получению образования обучающегося, направляется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соответствующая информация в орган управления образованием и в Комиссию по делам несовершеннолетних и защите их прав.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5.7 Приходить в ОО следует за 10-15 минут до начала учебных занятий.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Опоздание на занятия без уважительной причины недопустимо. В случае опоздания на урок, обучающийся проходит в класс таким образом, чтобы не мешать образовательному процессу других обучающихся.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5.8. Перед началом занятий обучающиеся оставляют верхнюю одежду и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переодевают сменную обувь в гардеробе.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5.9. В гардеробе, в т. ч. в верхней одежде, не рекомендуется оставлять деньги,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документы, ценные вещи.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5.10. Запрещается находиться в гардеробе после окончания переодевания, после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звонка к началу уроков.</w:t>
      </w:r>
    </w:p>
    <w:p w14:paraId="60C4A344" w14:textId="7933EC42" w:rsidR="00E91056" w:rsidRPr="00F81796" w:rsidRDefault="00E91056" w:rsidP="00E91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5.11. Обучающийся должен иметь при себе дневник и все необходимые для уроков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принадлежности, сменную обувь. Для отдельных уроков необходимо приносить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специальную одежду (фартук, нарукавники), спортивную форму.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5.12. В ОО запрещается приносить: оружие, взрывчатые, химические, огнеопасные вещества, табачные изделия, спиртные напитки, наркотики, токсичные вещества и яды, а также иные предметы и вещества, обращение которых не допускается или ограничено в РФ, а также вещества, способные причинить вред здоровью участников образовательного процесса. Лекарственные средства разрешается приносить только тем обучающимся, которым они показаны по медицинским основаниям.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5.13. Не допускается приводить (приносить) с собой в ОО домашних и иных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животных, птиц, рептилий.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5.14. Не допускается находиться на территории и в здании ОО в нерабочее время;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5.15. В ОО запрещается: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– распивать энергетические, алкогольные, спиртосодержащие напитки и пиво в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здании, на территории ОО;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– играть в азартные игры;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– курить в здании, на территории ОО;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– использовать ненормативную лексику (сквернословить);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– приходить в ОО в одежде, не соответствующей установленным в ОО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требованиям;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– демонстрировать принадлежность к политическим партиям, религиозным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течениям, неформальным объединениям, фанатским клубам;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– осуществлять пропаганду политических, религиозных идей, а также идей,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наносящих вред духовному или физическому здоровью человека;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– находиться в здании ОО в верхней одежде и (или) головных уборах;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– играть в спортивные игры вне специально отведенных для этого мест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(спортивных площадок), за исключением проведения в установленном порядке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организованных массовых спортивно-развлекательных мероприятий;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– портить имущество ОО или использовать его не по назначению, совершать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действия, нарушающие чистоту и порядок;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– перемещать из помещения в помещение без разрешения администрации или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материально-ответственных лиц мебель, оборудование и другие материальные ценности;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– передвигаться в здании и на территории ОО на скутерах, велосипедах, роликовых коньках, досках и других подобных средствах транспортного и спортивного назначения, если это не обусловлено организацией образовательного процесса, культурно-досуговыми мероприятиями;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– осуществлять кино-, фото- и видеосъемку в здании и на территории ОО без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разрешения администрации;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– осуществлять без разрешения администрации предпринимательскую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деятельность, в т. ч. торговлю или оказание платных услуг;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– кричать, шуметь, играть на музыкальных инструментах, пользоваться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звуковоспроизводящей аппаратурой с нарушением тишины и созданием помех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осуществлению образовательного процесса без соответствующего разрешения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руководства ОО.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5.16. Запрещается передавать пропуска (в т. ч. электронные) для прохода на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территорию/в здание другим лицам.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5.17. Запрещается решение спорных вопросов с помощью физической силы,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психологического насилия;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5.18. Запрещается самовольно покидать здание и территорию ОО. Покидать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территорию ОО во время образовательного процесса возможно только с разрешения классного руководителя или дежурного администратора ОО.</w:t>
      </w:r>
    </w:p>
    <w:p w14:paraId="72B85EE9" w14:textId="07101FE7" w:rsidR="00E91056" w:rsidRPr="00F81796" w:rsidRDefault="00E91056" w:rsidP="00E91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6. Правила поведения обучающихся во время урока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6.1. Обучающиеся занимают свои места в кабинете по указанию классного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руководителя или учителя по предмету, который компетентен учитывать при размещении детей их физические и психологические особенности.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6.2. Перед началом урока обучающиеся должны подготовить свое рабочее место и все необходимое для работы в классе.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6.3. При входе учителя в класс обучающиеся встают в знак приветствия и садятся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после того, как учитель ответит на приветствие и разрешит сесть.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6.4. В случае опоздания на урок обучающиеся должны постучаться в дверь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кабинета, зайти, поздороваться с учителем, извиниться за опоздание и попросить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разрешения сесть на место.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6.5. Время урока должно использоваться только для учебных целей. </w:t>
      </w:r>
      <w:proofErr w:type="gramStart"/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Во время</w:t>
      </w:r>
      <w:proofErr w:type="gramEnd"/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урока нельзя шуметь, отвлекаться самому и отвлекать других посторонними разговорами, играми и иными, не относящимися к уроку, делами.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6.6. По первому требованию учителя (классного руководителя) обучающиеся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должны предъявлять дневник.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6.7. При готовности задать вопрос или ответить обучающиеся поднимают руку и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получают разрешение учителя.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6.8. Если обучающемуся необходимо выйти из класса, он должен попросить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разрешения учителя.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6.9. Звонок с урока – это сигнал для учителя. Когда учитель объявит об окончании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урока, обучающиеся вправе встать, навести чистоту и порядок на своем рабочем месте, 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выйти из класса.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6.10. Запрещается во время уроков пользоваться мобильными телефонами и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другими техническими устройствами. Следует отключить и убрать все технические устройства (плееры, наушники, гаджеты и пр.), перевести мобильный телефон в бесшумный режим и убрать его со стола. В отдельных случаях использование мобильных телефонов может быть допущено в целях использования в образовательном процессе только с разрешения учителя.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7. Правила поведения обучающихся во время перемены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7.1. Время, отведенное на перемену, предназначается для отдыха и подготовки к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следующему по расписанию занятию.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7.2. Допускаются занятия настольными видами спорта в специально отведенных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для этого местах.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7.3. Во время перерывов (перемен) обучающимся запрещается: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– шуметь, мешать отдыхать другим, бегать по коридорам, лестницам, вблизи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оконных и лестничных проемов и в других местах, не предназначенных для активного движения;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– толкать друг друга, перебрасываться предметами, наносить вред имуществу ОО, оставлять мусор вне мусорных корзин;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– употреблять непристойные выражения, использовать непристойные жесты;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– громко слушать музыку из записывающих устройств.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7.4. В случае отсутствия следующего урока, обучающиеся обязаны обратиться к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дежурному администратору ОО, а также поставить в известность своего классного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руководителя.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8. Правила поведения обучающихся в столовой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8.1. Обучающиеся соблюдают правила гигиены: входят в помещение столовой без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верхней одежды, тщательно моют руки перед едой.</w:t>
      </w:r>
    </w:p>
    <w:p w14:paraId="261E1079" w14:textId="681656DE" w:rsidR="00E91056" w:rsidRPr="00F81796" w:rsidRDefault="00E91056" w:rsidP="00E91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8.2. Обучающиеся обслуживаются в столовой в порядке живой очереди, работники имеют право не обслуживать обучающихся вне очереди, за исключением обучающихся с ОВЗ;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8.3. Обучающиеся выполняют требования работников столовой, дежурного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учителя, дежурных по столовой, соблюдают порядок при покупке продуктов питания и напитков. Проявляют внимание и осторожность при получении и употреблении горячих и жидких блюд.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8.4. Употреблять продукты питания и напитки, приобретенные в столовой и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принесенные с собой, разрешается только в столовой.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8.5. Обучающиеся убирают за собой столовые принадлежности и посуду после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еды.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9. Правила поведения обучающихся во время внеурочных мероприятий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9.1. Перед проведением мероприятий обучающиеся проходят инструктаж по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технике безопасности.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9.2. Во время проведения мероприятия обучающимся следует выполнять все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указания руководителя (руководителя группы), соблюдать правила поведения на улице, в общественном транспорте.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9.3. Обучающиеся должны соблюдать дисциплину, следовать установленным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маршрутом движения, оставаться в расположении группы, если это определено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руководителем.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9.4. Соблюдать правила личной гигиены, своевременно сообщать руководителю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группы об ухудшении здоровья или травме.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9.5. Обучающиеся должны уважать местные традиции, бережно относиться к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природе, памятникам истории и культуры.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9.6. Обучающиеся не должны самостоятельно покидать мероприятие. Покинуть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мероприятие обучающиеся могут только с разрешения классного руководителя.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10. Правила этикета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Обучающиеся должны: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– здороваться с работниками и посетителями ОО;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– проявлять уважение к старшим, заботиться о младших;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– уступать дорогу педагогам, мальчики – пропускать вперед девочек, старшие –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пропускать вперед младших;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– соблюдать вежливые формы общения с окружающими;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– не допускать откровенную демонстрацию личных отношений;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– не разговаривать громко по телефону.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11. Основания и принципы привлечения обучающихся к дисциплинарной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ответственности. Меры дисциплинарного взыскания.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11.1. Меры дисциплинарного взыскания применяются за неисполнение или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нарушение устава ОО, правил внутреннего распорядка обучающихся ОО, и иных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локальных нормативных актов ОО по вопросам организации и осуществления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образовательной деятельности.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11.2. Меры дисциплинарного взыскания не применяются к обучающимся: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– по образовательным программам дошкольного, начального общего образования;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– с ограниченными возможностями здоровья (с задержкой психического развития и различными формами умственной отсталости);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11.3. За совершение дисциплинарного проступка к обучающемуся могут быть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применены следующие меры дисциплинарного взыскания: замечание; выговор;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отчисление из ОО.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11.4. Принципы дисциплинарной ответственности обучающихся:</w:t>
      </w:r>
    </w:p>
    <w:p w14:paraId="6A6AC74C" w14:textId="6CF46E6E" w:rsidR="00E91056" w:rsidRPr="00F81796" w:rsidRDefault="00E91056" w:rsidP="00E91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 неотвратимость дисциплинарного взыскания (ни один дисциплинарный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проступок обучающегося не должен быть оставлен без внимания и рассмотрения);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– презумпция невиновности (неустранимые сомнения в виновности обучающегося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толкуются в его пользу);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– виновность (ответственность наступает за дисциплинарные проступки и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наступившие последствия, в отношении которых установлена вина обучающегося).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За каждый дисциплинарный проступок может быть применена одна мера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дисциплинарного взыскания.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При выборе меры дисциплинарного взыскания ОО должна учитывать тяжесть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дисциплинарного проступка, причины и обстоятельства, при которых он совершен,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предшествующее поведение обучающегося, его психофизическое и эмоциональное состояние, а также мнение совета учащихся, представительных органов обучающихся, совета родителей (законных представителей) несовершеннолетних обучающихся ОО.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11.5. Привлечение обучающегося к дисциплинарной ответственности не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освобождает его от обязанностей, за неисполнение или ненадлежащее исполнение которых было наложено дисциплинарное взыскание.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11.6 Высказанное обучающемуся в устной форме предупреждение, замечание или указание на недопущение впредь дисциплинарных проступков не является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дисциплинарным взысканием.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11.7. Применение дисциплинарного взыскания не освобождает обучающего,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совершившего дисциплинарный проступок, от иной ответственности в соответствии с законодательством РФ.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11.8. Причиненный в результате дисциплинарного проступка вред возмещается в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соответствии с Гражданским кодексом РФ.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11.9. Отчисление несовершеннолетнего обучающегося как крайняя мера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дисциплинарного взыскания применяется к обучающимся, достигшим возраста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пятнадцати лет, за неоднократное совершение дисциплинарных проступков. Указанная мера дисциплинарного взыскания применяется, если иные меры дисциплинарного взыскания и меры педагогического воздействия не дали результата и дальнейшее пребывание обучающегося в ОО оказывает отрицательное влияние на других 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обучающихся, нарушает их права и права работников ОО, а также нормальное функционирование ОО.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11.10. Отчисление несовершеннолетнего обучающегося как мера дисциплинарного взыскания не применяется, если сроки ранее примененных к обучающемуся мер дисциплинарного взыскания истекли и (или) меры дисциплинарного взыскания сняты в установленном порядке.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11.11. Решение об отчислении несовершеннолетнего обучающегося, достигшего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Решение об отчислении обучающихся – детей-сирот,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11.12. Об отчислении несовершеннолетнего обучающегося в качестве меры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дисциплинарного взыскания ОО незамедлительно информирует орган местного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самоуправления, осуществляющий управление в сфере образования.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11.13. Орган местного самоуправления, осуществляющий управление в сфере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образования, и родители (законные представители) несовершеннолетнего обучающегося, отчисленного из ОО, не позднее чем в месячный срок принимают меры, обеспечивающие получение несовершеннолетним общего образования.</w:t>
      </w:r>
    </w:p>
    <w:p w14:paraId="4130F2CF" w14:textId="77777777" w:rsidR="001256FF" w:rsidRPr="00F81796" w:rsidRDefault="00E91056" w:rsidP="00E91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12. Порядок привлечения обучающихся к дисциплинарной ответственности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12.1. Привлечение к дисциплинарной ответственности осуществляется только на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основании выявленного дисциплинарного проступка.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12.2. Выявление дисциплинарного проступка осуществляется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административными работниками ОО.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12.3. Основаниями для выявления дисциплинарного проступка являются: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– жалоба (сообщение, заявление), поданная руководителю ОО от участника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образовательного процесса или иных лиц;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– заявление (сообщение) самого обучающегося, совершившего дисциплинарный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проступок.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12.4. Жалоба, сообщение, заявление признаются допустимыми основаниями к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началу выявления дисциплинарного проступка со стороны администрации, если они</w:t>
      </w:r>
      <w:r w:rsidR="001256FF"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заявлены устно либо поданы в письменной форме с указанием: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– фамилии, имени, отчества лица, подающего жалобу (сообщение, заявление);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– фамилии, имени, отчества обучающегося, совершившего дисциплинарный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проступок и (или);</w:t>
      </w:r>
      <w:r w:rsidR="001256FF"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6CD75A9A" w14:textId="28BD228E" w:rsidR="00E91056" w:rsidRPr="00F81796" w:rsidRDefault="00E91056" w:rsidP="00E910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 деяния, содержащего признаки дисциплинарного проступка.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12.5. При выявлении совершенного дисциплинарного проступка и выборе меры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дисциплинарного взыскания выясняются следующие обстоятельства: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– действительно ли имел место дисциплинарный проступок (факт проступка);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– где, когда, при каких обстоятельствах и с какой целью он был совершен (место,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время, способ);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– тяжесть дисциплинарного проступка;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– виновность в действии (бездействии) конкретных обучающихся, форму и степень</w:t>
      </w:r>
      <w:r w:rsidR="001256FF"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вины каждого обучающегося при совершении проступка несколькими лицами;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– каковы последствия проступка;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– обстоятельства, смягчающие и отягчающие ответственность обучающегося;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– обстоятельства, исключающие дисциплинарную ответственность обучающегося;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– причины и условия, способствовавшие совершению проступка;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– психофизическое и эмоциональное состояние обучающегося во время и после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совершения проступка;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– другие факты, имеющие значение для правильного и объективного рассмотрения</w:t>
      </w:r>
      <w:r w:rsidR="001256FF"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дисциплинарного проступка.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12.6. Доказательствами совершения дисциплинарного проступка являются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сведения, фактические данные, на основании которых устанавливается наличие или</w:t>
      </w:r>
      <w:r w:rsidR="001256FF"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отсутствие признаков дисциплинарного проступка, имеющие значение обстоятельства.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12.7. Руководитель ОО, педагогические работники, сотрудники охраны,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представители общественности и иные лица не вправе без согласия обучающегося или его</w:t>
      </w:r>
      <w:r w:rsidR="001256FF"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родителей досматривать и изымать вещи, принадлежащие ему на праве собственности или</w:t>
      </w:r>
      <w:r w:rsidR="001256FF"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ином законном основании.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12.8. Если проступок обучающегося содержит признаки состава уголовного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преступления или административного правонарушения, руководитель ОО,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педагогический работник уведомляет о случившемся сотрудников правоохранительных</w:t>
      </w:r>
      <w:r w:rsidR="001256FF"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органов.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12.9. До применения меры дисциплинарного взыскания руководитель ОО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запрашивает письменное объяснение от обучающегося, представленного к наложению</w:t>
      </w:r>
      <w:r w:rsidR="001256FF"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дисциплинарной ответственности. Если по истечении трех учебных дней указанное</w:t>
      </w:r>
      <w:r w:rsidR="001256FF"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объяснение обучающимся не представлено, то составляется соответствующий акт. Отказ</w:t>
      </w:r>
      <w:r w:rsidR="001256FF"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или уклонение обучающегося от предоставления им письменного объяснения не является</w:t>
      </w:r>
      <w:r w:rsidR="001256FF"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препятствием для применения меры дисциплинарного взыскания. В том случае если</w:t>
      </w:r>
      <w:r w:rsidR="001256FF"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обучающийся находится в состоянии алкогольного, наркотического или токсического</w:t>
      </w:r>
      <w:r w:rsidR="001256FF"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опьянения и (или) в состоянии аффекта, получение от него каких-либо объяснений</w:t>
      </w:r>
      <w:r w:rsidR="00F81796"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откладываются до его вытрезвления и (или) нормализации психологического состояния.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12.10. Наложение дисциплинарного взыскания оформляется приказом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руководителя ОО, который доводится до обучающегося и родителей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несовершеннолетнего обучающегося под роспись в течение трех учебных дней со дня его</w:t>
      </w:r>
      <w:r w:rsidR="001256FF"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издания, не считая времени отсутствия обучающегося в ОО.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Отказ обучающегося и (или) родителей несовершеннолетнего обучающегося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ознакомиться с приказом под роспись оформляется соответствующим актом.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12.11. Не допускается применение мер дисциплинарного взыскания к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обучающимся во время их болезни, каникул, академического отпуска, отпуска по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беременности и родам или отпуска по уходу за ребенком.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12.12. Мера дисциплинарного взыскания применяется не позднее одного месяца со</w:t>
      </w:r>
      <w:r w:rsidR="001256FF"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дня обнаружения проступка и не позднее шести месяцев со дня его совершения, не считая</w:t>
      </w:r>
      <w:r w:rsidR="001256FF"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времени отсутствия обучающегося, указанного в пункте 12.11 настоящих Правил, а также</w:t>
      </w:r>
      <w:r w:rsidR="001256FF"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времени, необходимого на учет мнения совета учащихся, представительных органов</w:t>
      </w:r>
      <w:r w:rsidR="001256FF"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обучающихся, совета родителей (законных представителей) несовершеннолетних</w:t>
      </w:r>
      <w:r w:rsidR="001256FF"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обучающихся ОО, но не более семи учебных дней со дня представления руководителю</w:t>
      </w:r>
      <w:r w:rsidR="001256FF"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организации, осуществляющей образовательную деятельность, мотивированного мнения</w:t>
      </w:r>
      <w:r w:rsidR="001256FF"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указанных советов и органов в письменной форме.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12.13. Если в течение одного года со дня применения дисциплинарного взыскания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к обучающемуся не будет применена новая мера дисциплинарного взыскания, он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считается не имеющим дисциплинарного взыскания.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12.14. Руководитель ОО до истечения года со дня применения меры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дисциплинарного взыскания имеет право снять ее с обучающегося по собственной</w:t>
      </w:r>
      <w:r w:rsidR="001256FF"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инициативе, просьбе самого обучающегося, родителей (законных представителей)</w:t>
      </w:r>
      <w:r w:rsidR="001256FF"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несовершеннолетнего обучающегося, ходатайству совета учащихся, представительных</w:t>
      </w:r>
      <w:r w:rsidR="001256FF"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органов обучающихся или совета родителей (законных представителей)</w:t>
      </w:r>
      <w:r w:rsidR="001256FF"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несовершеннолетних обучающихся.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12.15. Обучающийся и (или) родители несовершеннолетнего обучающегося вправе</w:t>
      </w:r>
      <w:r w:rsidR="001256FF"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обжаловать в комиссию по урегулированию споров между участниками образовательных</w:t>
      </w:r>
      <w:r w:rsidR="001256FF"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отношений ОО меры дисциплинарного взыскания и их применение к обучающемуся в</w:t>
      </w:r>
      <w:r w:rsidR="001256FF"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разумные сроки со дня подписания соответствующего приказа руководителя ОО.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12.16. Истечение предусмотренного пунктом 12.15 настоящих Правил срока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обжалования не является препятствием для обращения обучающегося и (или) родителей</w:t>
      </w:r>
      <w:r w:rsidR="001256FF"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(законных представителей) несовершеннолетнего обучающегося в прокуратуру, суд или</w:t>
      </w:r>
      <w:r w:rsidR="001256FF"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иные органы власти с жалобой на незаконное привлечение к дисциплинарной</w:t>
      </w:r>
      <w:r w:rsidR="001256FF"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ответственности в пределах сроков, установленных законодательством.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13. Основания и порядок поощрения обучающихся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13.1. Поощрения (в качестве оценки и стимулирования личных достижений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обучающихся) устанавливаются за: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– безупречную учебу,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– учебные достижения, в т. ч. достижения на олимпиадах, конкурсах, смотрах и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т.п.;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– участие в социально значимых мероприятиях, проектах;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– поступки, имеющие высокую общественную оценку (спасение человека, помощь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органам государственной власти, участие в волонтерском движении, благотворительной</w:t>
      </w:r>
      <w:r w:rsidR="001256FF"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деятельности и т.п.)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13.2. В ОО устанавливаются следующие меры поощрений: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– объявление благодарности;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– направление благодарственного письма родителям (законным представителям);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– награждение почетной грамотой и (или) дипломом;</w:t>
      </w:r>
    </w:p>
    <w:p w14:paraId="2E8FE1DB" w14:textId="0A2D6E20" w:rsidR="00D7675D" w:rsidRPr="00F81796" w:rsidRDefault="00E91056" w:rsidP="001256FF">
      <w:pPr>
        <w:spacing w:after="0" w:line="240" w:lineRule="auto"/>
        <w:rPr>
          <w:rFonts w:ascii="Times New Roman" w:hAnsi="Times New Roman" w:cs="Times New Roman"/>
        </w:rPr>
      </w:pP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 награждение похвальной грамотой "За особые успехи в изучении отдельных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предметов" и (или) похвальным листом "За отличные успехи в учении";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– награждение ценным подарком.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13.3. Принятие решения о поощрении осуществляется руководителем ОО на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основании: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– представления классного руководителя;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– представления педагогического совета или иных органов коллективного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управления;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– обращения отдельных работников ОО;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– обращение органов государственной власти, органов местного самоуправления;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– информации СМИ.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13.4. Награждение ценным подарком осуществляется за счет внебюджетных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средств на основании приказа руководителя ОО.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14. Способы обеспечения дисциплины и порядка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14.1. Дисциплина и порядок поддерживаются в ОО посредством самоконтроля со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стороны всех участников образовательного процесса, самоорганизации обучающихся и</w:t>
      </w:r>
      <w:r w:rsidR="001256FF"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работников, применением мер дисциплинарного взыскания.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14.2. В целях поддержания порядка, обеспечения прав обучающихся и работников,</w:t>
      </w:r>
      <w:r w:rsidR="001256FF"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профилактики и раннего выявления дисциплинарных проступков в ОО организуются</w:t>
      </w:r>
      <w:r w:rsidR="001256FF"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ежедневные дежурства обучающихся и педагогических работников ОО.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14.3. Дежурство обучающихся по ОО является способом самоорганизации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учебного коллектива, формой воспитательной работы.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14.4. Назначение дежурными по ОО не умаляет прав или обязанностей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обучающихся.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14.5. Дежурные по ОО в своем поведении должны являться примером достойного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поведения.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14.6. При обнаружении дисциплинарного проступка дежурным запрещается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самостоятельно принимать какие-либо меры к нарушителям, кроме устного замечания,</w:t>
      </w:r>
      <w:r w:rsidR="001256FF"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выраженного в корректной форме. В указанном случае дежурный обучающийся должен</w:t>
      </w:r>
      <w:r w:rsidR="001256FF"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поставить в известность о дисциплинарном проступке дежурного учителя и (или)</w:t>
      </w:r>
      <w:r w:rsidR="001256FF"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дежурного администратора.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15. Защита прав, свобод, гарантий и законных интересов обучающихся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В целях защиты своих прав, свобод, гарантий и законных интересов обучающиеся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и (или) их законные представители самостоятельно или через своих выборных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представителей вправе: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– направлять в органы управления ОО обращения о нарушении и (или) ущемлении</w:t>
      </w:r>
      <w:r w:rsidR="001256FF"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ее работниками прав, свобод, законных интересов и социальных гарантий обучающихся;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– обращаться в комиссию по урегулированию споров между участниками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образовательных отношений ОО;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– использовать иные, не запрещенные законодательством способы защиты своих</w:t>
      </w:r>
      <w:r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прав и законных интересов</w:t>
      </w:r>
      <w:r w:rsidR="001256FF" w:rsidRPr="00F81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sectPr w:rsidR="00D7675D" w:rsidRPr="00F817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75D"/>
    <w:rsid w:val="001256FF"/>
    <w:rsid w:val="00D7675D"/>
    <w:rsid w:val="00E91056"/>
    <w:rsid w:val="00F8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23E1F"/>
  <w15:chartTrackingRefBased/>
  <w15:docId w15:val="{A4606B10-4E05-47FB-9E7A-864615398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spacing0">
    <w:name w:val="msonospacing"/>
    <w:basedOn w:val="a"/>
    <w:uiPriority w:val="99"/>
    <w:rsid w:val="00F81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38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9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2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4895</Words>
  <Characters>27906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 Школа</dc:creator>
  <cp:keywords/>
  <dc:description/>
  <cp:lastModifiedBy>51 Школа</cp:lastModifiedBy>
  <cp:revision>5</cp:revision>
  <dcterms:created xsi:type="dcterms:W3CDTF">2024-04-16T11:32:00Z</dcterms:created>
  <dcterms:modified xsi:type="dcterms:W3CDTF">2024-04-17T04:37:00Z</dcterms:modified>
</cp:coreProperties>
</file>