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70F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27F8CCB0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0ED1454C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5C216B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27AD12D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B773E0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4E551FD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EC34CB" w14:paraId="3E5383AF" w14:textId="77777777" w:rsidTr="00EC34CB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702D1" w14:textId="77777777" w:rsidR="00EC34CB" w:rsidRDefault="00EC3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3F6B4" w14:textId="77777777" w:rsidR="00EC34CB" w:rsidRDefault="00EC3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C04B8" w14:textId="77777777" w:rsidR="00EC34CB" w:rsidRDefault="00EC34CB" w:rsidP="000D6C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5B6E02EC" w14:textId="77777777" w:rsidR="00EC34CB" w:rsidRDefault="00EC34CB" w:rsidP="000D6C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26731025" w14:textId="77777777" w:rsidR="00EC34CB" w:rsidRDefault="00EC34CB" w:rsidP="000D6C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273F3150" w14:textId="23928156" w:rsidR="00EC34CB" w:rsidRDefault="00EC34CB" w:rsidP="000D6CE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</w:t>
            </w:r>
            <w:r w:rsidR="006064B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40F7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.08.202</w:t>
            </w:r>
            <w:r w:rsidR="00C40F7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 w:rsidR="000D6CE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40F79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</w:tbl>
    <w:p w14:paraId="24EF9E34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794EB43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47122FEC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1FC54E9F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6F65F417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3551F763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«Музыка»</w:t>
      </w:r>
    </w:p>
    <w:p w14:paraId="248C737F" w14:textId="65FA0E7F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4 класса начального/основного общего образования</w:t>
      </w:r>
    </w:p>
    <w:p w14:paraId="3B37A382" w14:textId="063AFB63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</w:t>
      </w:r>
      <w:r w:rsidR="00C40F79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C40F79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учебный год</w:t>
      </w:r>
    </w:p>
    <w:p w14:paraId="608879EE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EBA9924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791F9AF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246EF1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C0C827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04CB4747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057A30BC" w14:textId="77777777" w:rsidR="00EC34CB" w:rsidRDefault="00EC34CB" w:rsidP="00EC34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BAC49C7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B973AF2" w14:textId="40BEE574" w:rsidR="00EC34CB" w:rsidRDefault="00EC34CB" w:rsidP="00EC34C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C40F79">
        <w:rPr>
          <w:rFonts w:ascii="Times New Roman" w:eastAsia="Times New Roman" w:hAnsi="Times New Roman"/>
          <w:sz w:val="24"/>
          <w:szCs w:val="24"/>
        </w:rPr>
        <w:t>5</w:t>
      </w:r>
    </w:p>
    <w:p w14:paraId="30939640" w14:textId="77777777" w:rsidR="00790B7F" w:rsidRDefault="00790B7F"/>
    <w:p w14:paraId="28F7F0D0" w14:textId="77777777" w:rsidR="006C24F9" w:rsidRDefault="006C24F9"/>
    <w:p w14:paraId="4ADE340D" w14:textId="77777777" w:rsidR="006C24F9" w:rsidRDefault="006C24F9"/>
    <w:p w14:paraId="426492F2" w14:textId="77777777" w:rsidR="006C24F9" w:rsidRPr="005707FF" w:rsidRDefault="006C24F9" w:rsidP="006C24F9">
      <w:pPr>
        <w:rPr>
          <w:rFonts w:ascii="Times New Roman" w:hAnsi="Times New Roman" w:cs="Times New Roman"/>
          <w:b/>
          <w:bCs/>
        </w:rPr>
      </w:pPr>
      <w:r w:rsidRPr="005707FF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14:paraId="27661AB8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Рабочая программа по музыке на уровне 4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131BBF4A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Рабочая программа по музыке на уровень начального общего образования для обучающихся 1–4-х классов МАОУ «Средняя школа № 51» на 2022/23 учебный год разработана в соответствии с требованиями:</w:t>
      </w:r>
    </w:p>
    <w:p w14:paraId="2A86476F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Федерального закона от 29.12.2012 № 273-ФЗ «Об образовании в Российской Федерации»;</w:t>
      </w:r>
    </w:p>
    <w:p w14:paraId="7C6F471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5407080F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2CCD0509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5046FF1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4EB4E08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0C15BC30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примерной рабочей программы по музыке;</w:t>
      </w:r>
    </w:p>
    <w:p w14:paraId="38E13290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основной образовательной программы начального общего образования, утвержденной приказом МАОУ «Средняя школа № 51» от 31.08.2022 № 175 «Об утверждении основной образовательной программы начального общего образования»;</w:t>
      </w:r>
    </w:p>
    <w:p w14:paraId="325D8FD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УМК для 1–4-х классов по музыке Е.Д .Критская, Г.П. Сергеева, Т.С .Шмагина</w:t>
      </w:r>
    </w:p>
    <w:p w14:paraId="4A63D032" w14:textId="77777777" w:rsidR="006C24F9" w:rsidRPr="005707FF" w:rsidRDefault="006C24F9" w:rsidP="006C24F9">
      <w:pPr>
        <w:rPr>
          <w:rFonts w:ascii="Times New Roman" w:hAnsi="Times New Roman" w:cs="Times New Roman"/>
        </w:rPr>
      </w:pPr>
    </w:p>
    <w:p w14:paraId="7236E4A1" w14:textId="77777777" w:rsidR="006C24F9" w:rsidRPr="005707FF" w:rsidRDefault="006C24F9" w:rsidP="006C24F9">
      <w:pPr>
        <w:rPr>
          <w:rFonts w:ascii="Times New Roman" w:hAnsi="Times New Roman" w:cs="Times New Roman"/>
          <w:b/>
          <w:bCs/>
        </w:rPr>
      </w:pPr>
      <w:r w:rsidRPr="005707FF">
        <w:rPr>
          <w:rFonts w:ascii="Times New Roman" w:hAnsi="Times New Roman" w:cs="Times New Roman"/>
          <w:b/>
          <w:bCs/>
        </w:rPr>
        <w:t>ЦЕЛИ И ЗАДАЧИ ИЗУЧЕНИЯ УЧЕБНОГО ПРЕДМЕТА «МУЗЫКА»</w:t>
      </w:r>
    </w:p>
    <w:p w14:paraId="3EEDE5DB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4797D5A7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26EC525E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lastRenderedPageBreak/>
        <w:t>В процессе конкретизации учебных целей их реализация осуществляется по следующим направлениям:</w:t>
      </w:r>
    </w:p>
    <w:p w14:paraId="5320ACCD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1) становление системы ценностей обучающихся в единстве эмоциональной и познавательной сферы;</w:t>
      </w:r>
    </w:p>
    <w:p w14:paraId="27920758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283090C3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3) формирование творческих способностей ребёнка, развитие внутренней мотивации к музицированию.</w:t>
      </w:r>
    </w:p>
    <w:p w14:paraId="6A2E61DA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Важнейшими задачами в начальной школе являются:</w:t>
      </w:r>
    </w:p>
    <w:p w14:paraId="106CE04F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1. Формирование эмоционально-ценностной отзывчивости на прекрасное в жизни и в искусстве.</w:t>
      </w:r>
    </w:p>
    <w:p w14:paraId="3BE5F0B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7F4FA6C4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2DBD9FB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5EA4381E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5D09C98A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а) Слушание (воспитание грамотного слушателя);</w:t>
      </w:r>
    </w:p>
    <w:p w14:paraId="5B85898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б) Исполнение (пение, игра на доступных музыкальных инструментах);</w:t>
      </w:r>
    </w:p>
    <w:p w14:paraId="2CF9C414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в) Сочинение (элементы импровизации, композиции, аранжировки);</w:t>
      </w:r>
    </w:p>
    <w:p w14:paraId="04E40A69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г) Музыкальное движение (пластическое интонирование, танец, двигательное моделирование и др.);</w:t>
      </w:r>
    </w:p>
    <w:p w14:paraId="3B701B23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д) Исследовательские и творческие проекты.</w:t>
      </w:r>
    </w:p>
    <w:p w14:paraId="56CDE20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33644DD4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2A0A9575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7314825E" w14:textId="77777777" w:rsidR="006C24F9" w:rsidRPr="005707FF" w:rsidRDefault="006C24F9" w:rsidP="006C24F9">
      <w:pPr>
        <w:autoSpaceDE w:val="0"/>
        <w:autoSpaceDN w:val="0"/>
        <w:spacing w:before="262" w:after="0" w:line="228" w:lineRule="auto"/>
        <w:rPr>
          <w:rFonts w:ascii="Times New Roman" w:eastAsia="Times New Roman" w:hAnsi="Times New Roman" w:cs="Times New Roman"/>
        </w:rPr>
      </w:pPr>
      <w:r w:rsidRPr="005707FF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«МУЗЫКА» В УЧЕБНОМ ПЛАНЕ</w:t>
      </w:r>
    </w:p>
    <w:p w14:paraId="74DA3A52" w14:textId="77777777" w:rsidR="006C24F9" w:rsidRPr="006C24F9" w:rsidRDefault="006C24F9" w:rsidP="006C24F9">
      <w:pPr>
        <w:autoSpaceDE w:val="0"/>
        <w:autoSpaceDN w:val="0"/>
        <w:spacing w:before="166" w:after="0" w:line="228" w:lineRule="auto"/>
        <w:jc w:val="center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14:paraId="72FC4476" w14:textId="77777777" w:rsidR="006C24F9" w:rsidRPr="006C24F9" w:rsidRDefault="006C24F9" w:rsidP="006C24F9">
      <w:pPr>
        <w:spacing w:after="0" w:line="276" w:lineRule="auto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92" w:bottom="648" w:left="666" w:header="720" w:footer="720" w:gutter="0"/>
          <w:cols w:space="720"/>
          <w:docGrid w:linePitch="299"/>
        </w:sectPr>
      </w:pPr>
    </w:p>
    <w:p w14:paraId="52DB59A1" w14:textId="77777777" w:rsidR="006C24F9" w:rsidRPr="006C24F9" w:rsidRDefault="006C24F9" w:rsidP="006C24F9">
      <w:pPr>
        <w:autoSpaceDE w:val="0"/>
        <w:autoSpaceDN w:val="0"/>
        <w:spacing w:after="72" w:line="220" w:lineRule="exact"/>
        <w:rPr>
          <w:rFonts w:ascii="Calibri" w:eastAsia="Times New Roman" w:hAnsi="Calibri" w:cs="Times New Roman"/>
        </w:rPr>
      </w:pPr>
    </w:p>
    <w:p w14:paraId="440A4B9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1 «Музыкальная грамота»;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2 «Народная музыка России»;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3 «Музыка народов мира»;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4 «Духовная музыка»;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5 «Классическая музыка»;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6 «Современная музыкальная культура»;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7 «Музыка театра и кино»;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модуль № 8 «Музыка в жизни человека».</w:t>
      </w:r>
    </w:p>
    <w:p w14:paraId="5A0261A7" w14:textId="77777777" w:rsidR="006C24F9" w:rsidRPr="006C24F9" w:rsidRDefault="006C24F9" w:rsidP="006C24F9">
      <w:pPr>
        <w:autoSpaceDE w:val="0"/>
        <w:autoSpaceDN w:val="0"/>
        <w:spacing w:before="190" w:after="0" w:line="280" w:lineRule="auto"/>
        <w:ind w:firstLine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Изучение предмета «Музыка» предполагает активную социо-культурную деятельность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4 классе, составляет 34 часа (не менее 1 часа в неделю).</w:t>
      </w:r>
    </w:p>
    <w:p w14:paraId="28692B4C" w14:textId="77777777" w:rsidR="006C24F9" w:rsidRPr="006C24F9" w:rsidRDefault="006C24F9" w:rsidP="006C24F9"/>
    <w:p w14:paraId="65AEBE1A" w14:textId="77777777" w:rsidR="006C24F9" w:rsidRPr="006C24F9" w:rsidRDefault="006C24F9" w:rsidP="006C24F9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14:paraId="7BBFCDD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346" w:after="0" w:line="280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Модуль «МУЗЫКА В ЖИЗНИ ЧЕЛОВЕКА»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пейзажи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Танцы, игры и веселье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Музыка — игра звуками. Танец — искусство и радость движения. Примеры популярных танцев</w:t>
      </w:r>
    </w:p>
    <w:p w14:paraId="08480474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5" w:lineRule="auto"/>
        <w:ind w:right="720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M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одуль «МУЗЫКАЛЬНАЯ ГРАМОТА»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Мелодия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Мотив, музыкальная фраза. Поступенное, плавное движение мелодии, скачки. Мелодический рисунок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Интервалы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Дополнительные обозначения в нотах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Реприза, фермата, вольта, украшения (трели, форшлаги)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Вариации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Варьирование как принцип развития. Тема. Вариации</w:t>
      </w:r>
    </w:p>
    <w:p w14:paraId="4DDF7FBA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0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КЛАССИЧЕСКАЯ МУЗЫКА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Вокальная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233D525" w14:textId="77777777" w:rsidR="006C24F9" w:rsidRPr="006C24F9" w:rsidRDefault="006C24F9" w:rsidP="006C24F9">
      <w:pPr>
        <w:autoSpaceDE w:val="0"/>
        <w:autoSpaceDN w:val="0"/>
        <w:spacing w:before="70" w:after="0" w:line="276" w:lineRule="auto"/>
        <w:ind w:left="180" w:right="576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Симфоническая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Симфонический оркестр. Тембры, группы инструментов. Симфония, симфоническая картина </w:t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Композиторы — детям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Детская музыка П. И. Чайковского, С. С. Прокофьева, Д. Б. Кабалевского и др. Понятие жанра.</w:t>
      </w:r>
    </w:p>
    <w:p w14:paraId="6984A65C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Песня, танец, марш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Вокальная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20EF00EC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Инструментальная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Жанры камерной инструментальной музыки: этюд, пьеса. Альбом. Цикл. Сюита. Соната. Квартет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Программная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Программная музыка. Программное название, известный сюжет, литературный эпиграф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инструменты. Скрипка, виолончель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Русские композиторы-классики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выдающихся отечественных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Европейские композиторы-классики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выдающихся зарубежных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>Мастерство исполнителя</w:t>
      </w:r>
    </w:p>
    <w:p w14:paraId="0C032DFC" w14:textId="77777777" w:rsidR="006C24F9" w:rsidRPr="006C24F9" w:rsidRDefault="006C24F9" w:rsidP="006C24F9">
      <w:pPr>
        <w:spacing w:after="0" w:line="276" w:lineRule="auto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98" w:bottom="650" w:left="666" w:header="720" w:footer="720" w:gutter="0"/>
          <w:cols w:space="720"/>
          <w:docGrid w:linePitch="299"/>
        </w:sectPr>
      </w:pPr>
    </w:p>
    <w:p w14:paraId="7107E4A0" w14:textId="77777777" w:rsidR="006C24F9" w:rsidRPr="006C24F9" w:rsidRDefault="006C24F9" w:rsidP="006C24F9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56DAC449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61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14:paraId="21A90F98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0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ДУХОВНАЯ МУЗЫКА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Звучание храма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Колокола. Колокольные звоны (благовест, трезвон и др.). Звонарские приговорки. Колокольность в музыке русских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Искусство Русской православной церкви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Музыка в православном храме. Традиции исполнения, жанры (тропарь, стихира, величание и др.).</w:t>
      </w:r>
    </w:p>
    <w:p w14:paraId="6DC80359" w14:textId="77777777" w:rsidR="006C24F9" w:rsidRPr="006C24F9" w:rsidRDefault="006C24F9" w:rsidP="006C24F9">
      <w:pPr>
        <w:autoSpaceDE w:val="0"/>
        <w:autoSpaceDN w:val="0"/>
        <w:spacing w:before="70" w:after="0" w:line="268" w:lineRule="auto"/>
        <w:ind w:left="180" w:right="1152" w:hanging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 и живопись, посвящённые святым. Образы Христа, Богородицы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Религиозные праздники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Праздничная служба, вокальная (в том числе хоровая) музыка религиозного содержания</w:t>
      </w:r>
    </w:p>
    <w:p w14:paraId="2D3551F6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0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Модуль «НАРОДНАЯ МУЗЫКА РОССИИ»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Жанры музыкального фольклора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Русские народные музыкальные инструменты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Народные музыкальные инструменты (балалайка, рожок, свирель, гусли, гармонь, ложки).</w:t>
      </w:r>
    </w:p>
    <w:p w14:paraId="7196221B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Инструментальные наигрыши. Плясовые мелодии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Первые артисты, народный театр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Скоморохи. Ярмарочный балаган. Вертеп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Фольклор в творчестве профессиональных музыкантов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Сказки, мифы и легенды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Народные праздники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Обряды, игры, хороводы, праздничная символика — на примере одного или нескольких народных праздников</w:t>
      </w:r>
    </w:p>
    <w:p w14:paraId="27A75A8C" w14:textId="77777777" w:rsidR="006C24F9" w:rsidRPr="006C24F9" w:rsidRDefault="006C24F9" w:rsidP="006C24F9">
      <w:pPr>
        <w:autoSpaceDE w:val="0"/>
        <w:autoSpaceDN w:val="0"/>
        <w:spacing w:before="190" w:after="0" w:line="273" w:lineRule="auto"/>
        <w:ind w:left="180" w:right="1008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МУЗЫКА ТЕАТРА И КИНО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Сюжет музыкального спектакля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Либретто. Развитие музыки в соответствии с сюжетом. Действия и сцены в опере и балете.</w:t>
      </w:r>
    </w:p>
    <w:p w14:paraId="5A4986B2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Контрастные образы, лейтмотивы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Балет. Хореография — искусство танца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Оперетта, мюзикл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14:paraId="51C152B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76" w:lineRule="auto"/>
        <w:ind w:right="576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СОВРЕМЕННЯ МУЗЫКАЛЬНАЯ КУЛЬТУРА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Современные обработки классической музыки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14:paraId="008E766C" w14:textId="77777777" w:rsidR="006C24F9" w:rsidRDefault="006C24F9" w:rsidP="006C24F9">
      <w:pPr>
        <w:autoSpaceDE w:val="0"/>
        <w:autoSpaceDN w:val="0"/>
        <w:spacing w:before="190" w:after="0" w:line="261" w:lineRule="auto"/>
        <w:ind w:left="180" w:right="590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МУЗЫКА НАРОДОВ МИРА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</w:p>
    <w:p w14:paraId="7461B518" w14:textId="77777777" w:rsidR="006C24F9" w:rsidRPr="006C24F9" w:rsidRDefault="006C24F9" w:rsidP="006C24F9">
      <w:pPr>
        <w:autoSpaceDE w:val="0"/>
        <w:autoSpaceDN w:val="0"/>
        <w:spacing w:before="190" w:after="0" w:line="261" w:lineRule="auto"/>
        <w:ind w:left="180" w:right="590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>Музыка наших соседей</w:t>
      </w:r>
    </w:p>
    <w:p w14:paraId="636D4BD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Кавказские мелодии и ритмы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 российскими республиками Северного Кавказа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 Японии и Китая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 Средней Азии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Музыкальные традиции и праздники, народные инструменты и современные исполнители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Казахстана, Киргизии, и других стран региона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Певец своего народа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Диалог культур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композиторов)</w:t>
      </w:r>
    </w:p>
    <w:p w14:paraId="73032855" w14:textId="77777777" w:rsidR="006C24F9" w:rsidRPr="006C24F9" w:rsidRDefault="006C24F9" w:rsidP="006C24F9">
      <w:pPr>
        <w:autoSpaceDE w:val="0"/>
        <w:autoSpaceDN w:val="0"/>
        <w:spacing w:before="190" w:after="0" w:line="261" w:lineRule="auto"/>
        <w:ind w:left="180" w:right="5904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98" w:bottom="686" w:left="666" w:header="720" w:footer="720" w:gutter="0"/>
          <w:cols w:space="720"/>
          <w:docGrid w:linePitch="299"/>
        </w:sectPr>
      </w:pPr>
    </w:p>
    <w:p w14:paraId="5B2F2BAE" w14:textId="77777777" w:rsidR="006C24F9" w:rsidRPr="006C24F9" w:rsidRDefault="006C24F9" w:rsidP="006C24F9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ПЛАНИРУЕМЫЕ ОБРАЗОВАТЕЛЬНЫЕ РЕЗУЛЬТАТЫ</w:t>
      </w:r>
    </w:p>
    <w:p w14:paraId="3BAB942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346" w:after="0" w:line="261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405F126D" w14:textId="77777777" w:rsidR="006C24F9" w:rsidRPr="006C24F9" w:rsidRDefault="006C24F9" w:rsidP="006C24F9">
      <w:pPr>
        <w:autoSpaceDE w:val="0"/>
        <w:autoSpaceDN w:val="0"/>
        <w:spacing w:before="262"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14:paraId="1A52C846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66"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достигаются во взаимодействии учебной и воспитательной работы, урочной 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гражданской идентичности; знание Гимна России и традиций его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74D9F5C0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76" w:lineRule="auto"/>
        <w:ind w:right="115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Духовно-нравственного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8B5BC29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76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1F00630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76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Ценности научного познания: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6CE3361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639E0B0E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2" w:after="0" w:line="276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Трудового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411B130B" w14:textId="77777777" w:rsidR="006C24F9" w:rsidRPr="006C24F9" w:rsidRDefault="006C24F9" w:rsidP="006C24F9">
      <w:pPr>
        <w:autoSpaceDE w:val="0"/>
        <w:autoSpaceDN w:val="0"/>
        <w:spacing w:before="70" w:after="0" w:line="261" w:lineRule="auto"/>
        <w:ind w:left="180" w:right="2592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Экологического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14:paraId="46B6699B" w14:textId="77777777" w:rsidR="006C24F9" w:rsidRPr="006C24F9" w:rsidRDefault="006C24F9" w:rsidP="006C24F9">
      <w:pPr>
        <w:autoSpaceDE w:val="0"/>
        <w:autoSpaceDN w:val="0"/>
        <w:spacing w:before="262"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14:paraId="5EFE4CA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66" w:after="0" w:line="268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1. Овладение универсальными познавательными действиями.</w:t>
      </w:r>
    </w:p>
    <w:p w14:paraId="5CCE96DA" w14:textId="77777777" w:rsidR="006C24F9" w:rsidRPr="006C24F9" w:rsidRDefault="006C24F9" w:rsidP="005707FF">
      <w:pPr>
        <w:tabs>
          <w:tab w:val="left" w:pos="180"/>
        </w:tabs>
        <w:autoSpaceDE w:val="0"/>
        <w:autoSpaceDN w:val="0"/>
        <w:spacing w:before="70" w:after="0" w:line="268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>Базовые логические действия: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</w:t>
      </w:r>
      <w:r w:rsidR="005707FF">
        <w:rPr>
          <w:rFonts w:ascii="Times New Roman" w:eastAsia="Times New Roman" w:hAnsi="Times New Roman" w:cs="Times New Roman"/>
          <w:color w:val="000000"/>
          <w:sz w:val="24"/>
        </w:rPr>
        <w:t>наку</w:t>
      </w:r>
    </w:p>
    <w:p w14:paraId="7C7E0547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предложенного учителем алгоритма;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099D7E1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Базовые исследовательские действия: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исполнительских навыков;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причина — следствие);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классификации, сравнения, исследования);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9F9FCA8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Работа с информацией: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выбирать источник получения информации;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музыкальные тексты (акустические и нотные) по предложенному учителем алгоритму;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14:paraId="065EB8DD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Невербальная коммуникация: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как специфическую форму общения людей, стремиться понять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эмоционально-образное содержание музыкального высказывания;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выступать перед публикой в качестве исполнителя музыки (соло или в коллективе);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AE6A54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61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D5EF74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5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Вербальная коммуникация: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уважительное отношение к собеседнику, соблюдать правила ведения диалога и дискуссии;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возможность существования разных точек зрения;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корректно и аргументированно высказывать своё мнение;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строить речевое высказывание в соответствии с поставленной задачей;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устные и письменные тексты (описание, рассуждение, повествование);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готовить небольшие публичные выступления;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14:paraId="3F40FCB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Совместная деятельность (сотрудничество):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выполнять совместные проектные, творческие задания с опорой на предложенные образцы.</w:t>
      </w:r>
    </w:p>
    <w:p w14:paraId="3B2AD80F" w14:textId="77777777" w:rsidR="006C24F9" w:rsidRPr="006C24F9" w:rsidRDefault="006C24F9" w:rsidP="006C24F9">
      <w:pPr>
        <w:autoSpaceDE w:val="0"/>
        <w:autoSpaceDN w:val="0"/>
        <w:spacing w:before="70" w:after="0" w:line="276" w:lineRule="auto"/>
        <w:ind w:left="180" w:right="230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Овладение универсальными регулятивными действиями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Самоорганизация: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75AF9568" w14:textId="77777777" w:rsidR="006C24F9" w:rsidRPr="006C24F9" w:rsidRDefault="006C24F9" w:rsidP="006C24F9">
      <w:pPr>
        <w:autoSpaceDE w:val="0"/>
        <w:autoSpaceDN w:val="0"/>
        <w:spacing w:before="72" w:after="0" w:line="268" w:lineRule="auto"/>
        <w:ind w:left="180" w:right="360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Самоконтроль: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14:paraId="6C03AE70" w14:textId="77777777" w:rsidR="006C24F9" w:rsidRPr="006C24F9" w:rsidRDefault="006C24F9" w:rsidP="006C24F9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64480209" w14:textId="77777777" w:rsidR="006C24F9" w:rsidRPr="006C24F9" w:rsidRDefault="006C24F9" w:rsidP="006C24F9">
      <w:pPr>
        <w:autoSpaceDE w:val="0"/>
        <w:autoSpaceDN w:val="0"/>
        <w:spacing w:before="262"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14:paraId="3982FD25" w14:textId="77777777" w:rsidR="006C24F9" w:rsidRPr="006C24F9" w:rsidRDefault="006C24F9" w:rsidP="006C24F9">
      <w:pPr>
        <w:autoSpaceDE w:val="0"/>
        <w:autoSpaceDN w:val="0"/>
        <w:spacing w:before="166" w:after="0" w:line="276" w:lineRule="auto"/>
        <w:ind w:right="144" w:firstLine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136412A" w14:textId="77777777" w:rsidR="006C24F9" w:rsidRPr="006C24F9" w:rsidRDefault="006C24F9" w:rsidP="006C24F9">
      <w:pPr>
        <w:autoSpaceDE w:val="0"/>
        <w:autoSpaceDN w:val="0"/>
        <w:spacing w:before="70" w:after="0" w:line="228" w:lineRule="auto"/>
        <w:ind w:left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Обучающиеся, освоившие основную образовательную программу по предмету «Музыка»:</w:t>
      </w:r>
    </w:p>
    <w:p w14:paraId="496EE876" w14:textId="77777777" w:rsidR="006C24F9" w:rsidRPr="006C24F9" w:rsidRDefault="006C24F9" w:rsidP="006C24F9">
      <w:pPr>
        <w:autoSpaceDE w:val="0"/>
        <w:autoSpaceDN w:val="0"/>
        <w:spacing w:before="190" w:after="0" w:line="228" w:lineRule="auto"/>
        <w:ind w:left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с интересом занимаются музыкой, любят петь, играть на доступных музыкальных инструментах,</w:t>
      </w:r>
    </w:p>
    <w:p w14:paraId="3ED8C89D" w14:textId="77777777" w:rsidR="006C24F9" w:rsidRPr="006C24F9" w:rsidRDefault="006C24F9" w:rsidP="006C24F9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p w14:paraId="1D950F6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умеют слушать серьёзную музыку, знают правила поведения в театре, концертном зале;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сознательно стремятся к развитию своих музыкальных способностей;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 уважением относятся к достижениям отечественной музыкальной культуры;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стремятся к расширению своего музыкального кругозора.</w:t>
      </w:r>
    </w:p>
    <w:p w14:paraId="7A7C5FCB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61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1073E13D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5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в жизни человека»: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потребностей.</w:t>
      </w:r>
    </w:p>
    <w:p w14:paraId="4894A99E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«Народная музыка России»: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на слух и называть знакомые народные музыкальные инструменты;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ритмический аккомпанемент на ударных инструментах при исполнении народной песни;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народные произведения различных жанров с сопровождением и без сопровождения;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0A3BDEAE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5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«Музыкальная грамота»: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классифицировать звуки: шумовые и музыкальные, длинные, короткие, тихие, громкие, низкие, высокие;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принципы развития: повтор, контраст, варьирование;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ориентироваться в нотной записи в пределах певческого диапазона;</w:t>
      </w:r>
    </w:p>
    <w:p w14:paraId="35DA693E" w14:textId="77777777" w:rsidR="006C24F9" w:rsidRPr="006C24F9" w:rsidRDefault="006C24F9" w:rsidP="006C24F9">
      <w:pPr>
        <w:spacing w:after="0" w:line="276" w:lineRule="auto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86" w:bottom="662" w:left="666" w:header="720" w:footer="720" w:gutter="0"/>
          <w:cols w:space="720"/>
          <w:docGrid w:linePitch="299"/>
        </w:sectPr>
      </w:pPr>
    </w:p>
    <w:p w14:paraId="17043390" w14:textId="77777777" w:rsidR="006C24F9" w:rsidRPr="006C24F9" w:rsidRDefault="006C24F9" w:rsidP="006C24F9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173ACC18" w14:textId="77777777" w:rsidR="006C24F9" w:rsidRPr="006C24F9" w:rsidRDefault="006C24F9" w:rsidP="006C24F9">
      <w:pPr>
        <w:autoSpaceDE w:val="0"/>
        <w:autoSpaceDN w:val="0"/>
        <w:spacing w:after="0" w:line="261" w:lineRule="auto"/>
        <w:ind w:left="180" w:right="446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исполнять и создавать различные ритмические рисунки; исполнять песни с простым мелодическим рисунком.</w:t>
      </w:r>
    </w:p>
    <w:p w14:paraId="45B471B6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«Классическая музыка»: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произведения классической музыки, называть автора и произведение,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исполнительский состав;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(в том числе фрагментарно, отдельными темами) сочинения композиторов-классиков;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выразительные средства, использованные композитором для создания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музыкального образа;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67B276A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0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«Духовная музыка»: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доступные образцы духовной музыки;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DA3CE3F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театра и кино»: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и называть особенности музыкально-сценических жанров (опера, балет, оперетта, мюзикл);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002C1E5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5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«Современная музыкальная культура»: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иметь представление о разнообразии современной музыкальной культуры, стремиться к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расширению музыкального кругозора;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исполнять современные музыкальные произведения, соблюдая певческую культуру звука.</w:t>
      </w:r>
    </w:p>
    <w:p w14:paraId="37945562" w14:textId="77777777" w:rsidR="006C24F9" w:rsidRPr="006C24F9" w:rsidRDefault="006C24F9" w:rsidP="007F483F">
      <w:pPr>
        <w:tabs>
          <w:tab w:val="left" w:pos="180"/>
        </w:tabs>
        <w:autoSpaceDE w:val="0"/>
        <w:autoSpaceDN w:val="0"/>
        <w:spacing w:before="190" w:after="0" w:line="276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народов мира»: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и исполнять произведения народной и композиторской музыки других стран;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определять на слух принадлежность народных музыкальных инструментов к группам духовых, струнн</w:t>
      </w:r>
      <w:r w:rsidR="00386C16">
        <w:rPr>
          <w:rFonts w:ascii="Times New Roman" w:eastAsia="Times New Roman" w:hAnsi="Times New Roman" w:cs="Times New Roman"/>
          <w:color w:val="000000"/>
          <w:sz w:val="24"/>
        </w:rPr>
        <w:t>ых, ударно-шумовых инструментов</w:t>
      </w:r>
    </w:p>
    <w:p w14:paraId="509C546A" w14:textId="77777777" w:rsidR="006C24F9" w:rsidRDefault="006C24F9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85F3722" w14:textId="77777777" w:rsidR="00386C16" w:rsidRDefault="00386C16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7D2D7EA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EB1E734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9FF7C66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9542BF9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27BDE8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8AD4DF1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B93D651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191AB02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C5A2D71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A8E06FD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5AF07EE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6CFFE24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4558C42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0F2B05E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964F1AC" w14:textId="77777777" w:rsidR="00386C16" w:rsidRPr="00386C16" w:rsidRDefault="00386C16" w:rsidP="00386C16">
      <w:pPr>
        <w:autoSpaceDE w:val="0"/>
        <w:autoSpaceDN w:val="0"/>
        <w:spacing w:after="64" w:line="220" w:lineRule="exact"/>
        <w:rPr>
          <w:rFonts w:ascii="Calibri" w:eastAsia="Times New Roman" w:hAnsi="Calibri" w:cs="Times New Roman"/>
        </w:rPr>
      </w:pPr>
    </w:p>
    <w:p w14:paraId="20982023" w14:textId="77777777" w:rsidR="00386C16" w:rsidRPr="00386C16" w:rsidRDefault="00386C16" w:rsidP="00386C16">
      <w:pPr>
        <w:autoSpaceDE w:val="0"/>
        <w:autoSpaceDN w:val="0"/>
        <w:spacing w:after="258" w:line="232" w:lineRule="auto"/>
        <w:rPr>
          <w:rFonts w:ascii="Calibri" w:eastAsia="Times New Roman" w:hAnsi="Calibri" w:cs="Times New Roman"/>
          <w:lang w:val="en-US"/>
        </w:rPr>
      </w:pPr>
      <w:r w:rsidRPr="00386C16">
        <w:rPr>
          <w:rFonts w:ascii="Times New Roman" w:eastAsia="Times New Roman" w:hAnsi="Times New Roman" w:cs="Times New Roman"/>
          <w:b/>
          <w:color w:val="000000"/>
          <w:w w:val="101"/>
          <w:sz w:val="19"/>
          <w:lang w:val="en-US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380A2A88" w14:textId="77777777" w:rsidTr="00BF304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5B19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№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A9D4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300"/>
              <w:jc w:val="both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0D28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Количество часов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A38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Репертуар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2DF4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Дата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изучения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DCA2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19FB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Виды,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формы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контроля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A513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Электронные (цифровые) образовательные ресурсы</w:t>
            </w:r>
          </w:p>
        </w:tc>
      </w:tr>
      <w:tr w:rsidR="00386C16" w:rsidRPr="00386C16" w14:paraId="752ADC55" w14:textId="77777777" w:rsidTr="00BF304A">
        <w:trPr>
          <w:trHeight w:hRule="exact" w:val="5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E79CC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7182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65F5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57C8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6354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практические работы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7E66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DC01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 пения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E728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для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музицирования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1516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AC62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0435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23E5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0C707D9E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A86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 музыка</w:t>
            </w:r>
          </w:p>
        </w:tc>
      </w:tr>
      <w:tr w:rsidR="00386C16" w:rsidRPr="00386C16" w14:paraId="382D6165" w14:textId="77777777" w:rsidTr="00BF304A">
        <w:trPr>
          <w:trHeight w:hRule="exact" w:val="6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D616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4F2F7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9D9EE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A3E07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A5FB8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6F322" w14:textId="77777777" w:rsidR="00386C16" w:rsidRPr="00386C16" w:rsidRDefault="00386C16" w:rsidP="00386C16">
            <w:pPr>
              <w:autoSpaceDE w:val="0"/>
              <w:autoSpaceDN w:val="0"/>
              <w:spacing w:before="80" w:after="0" w:line="244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Многообразие жанров вокальной музыки. С. Я.</w:t>
            </w:r>
          </w:p>
          <w:p w14:paraId="4F7A184C" w14:textId="77777777" w:rsidR="00386C16" w:rsidRPr="00386C16" w:rsidRDefault="00386C16" w:rsidP="00386C16">
            <w:pPr>
              <w:autoSpaceDE w:val="0"/>
              <w:autoSpaceDN w:val="0"/>
              <w:spacing w:before="20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Лемешев, И. С. Козловский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2F740" w14:textId="77777777" w:rsidR="00386C16" w:rsidRPr="00386C16" w:rsidRDefault="00386C16" w:rsidP="00386C16">
            <w:pPr>
              <w:autoSpaceDE w:val="0"/>
              <w:autoSpaceDN w:val="0"/>
              <w:spacing w:before="80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Осенней песенки слова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В.Серебренников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40B58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4188B" w14:textId="77777777" w:rsidR="00386C16" w:rsidRPr="00386C16" w:rsidRDefault="00386C16" w:rsidP="00386C16">
            <w:pPr>
              <w:autoSpaceDE w:val="0"/>
              <w:autoSpaceDN w:val="0"/>
              <w:spacing w:before="80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05.09.2022 12.09.2022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E63CA" w14:textId="77777777" w:rsidR="00386C16" w:rsidRPr="00386C16" w:rsidRDefault="00386C16" w:rsidP="00386C16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типов человеческих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(детские,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мужские, женские),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голосов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профессиональных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вокалистов.;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вокальной музыки.</w:t>
            </w:r>
          </w:p>
          <w:p w14:paraId="5C77074F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вокальных 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классиков.;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Освоение комплекса дыхательных,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артикуляционных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упражнений.</w:t>
            </w:r>
          </w:p>
          <w:p w14:paraId="5D60541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развитие гибкости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голоса, расширения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его диапазона.;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Проблемная ситуация: что значит красивое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пение?;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вокальных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и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авторов.;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C463" w14:textId="77777777" w:rsidR="00386C16" w:rsidRPr="00386C16" w:rsidRDefault="00386C16" w:rsidP="00386C16">
            <w:pPr>
              <w:autoSpaceDE w:val="0"/>
              <w:autoSpaceDN w:val="0"/>
              <w:spacing w:before="80" w:after="0" w:line="249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муз.</w:t>
            </w:r>
          </w:p>
          <w:p w14:paraId="1A85DA5E" w14:textId="77777777" w:rsidR="00386C16" w:rsidRPr="00386C16" w:rsidRDefault="00386C16" w:rsidP="00386C16">
            <w:pPr>
              <w:autoSpaceDE w:val="0"/>
              <w:autoSpaceDN w:val="0"/>
              <w:spacing w:before="18" w:after="0" w:line="232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викторина;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6F7CE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3FFE251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13E12B63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2" w:right="640" w:bottom="1440" w:left="666" w:header="720" w:footer="720" w:gutter="0"/>
          <w:cols w:space="720"/>
        </w:sectPr>
      </w:pPr>
    </w:p>
    <w:p w14:paraId="404A3481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210AA6F8" w14:textId="77777777" w:rsidTr="00BF304A">
        <w:trPr>
          <w:trHeight w:hRule="exact" w:val="33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D13E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152F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Симфоническая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9BE9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1FC1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1495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744A1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Ф. Мендельсон. Концерт для скрипки с оркестром; К. Сен-Санс. Концерт № 1 для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виолончели</w:t>
            </w:r>
          </w:p>
          <w:p w14:paraId="1620ACE8" w14:textId="77777777" w:rsidR="00386C16" w:rsidRPr="00386C16" w:rsidRDefault="00386C16" w:rsidP="00386C16">
            <w:pPr>
              <w:autoSpaceDE w:val="0"/>
              <w:autoSpaceDN w:val="0"/>
              <w:spacing w:before="212" w:after="0" w:line="249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«Арагонская хота», «Ночь в Мадриде», симфонические фантазии «Камаринская»,«Вальс-фантазия»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600A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Осенней песенки слова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В.Серебренников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394E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44F8A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13.09.2022 23.09.2022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C310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составом симфонического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оркестра, группами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</w:t>
            </w:r>
          </w:p>
          <w:p w14:paraId="27B0E555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инструментов симфонического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симфонической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музыки.</w:t>
            </w:r>
          </w:p>
          <w:p w14:paraId="485AABEB" w14:textId="77777777" w:rsidR="00386C16" w:rsidRPr="00386C16" w:rsidRDefault="00386C16" w:rsidP="00386C16">
            <w:pPr>
              <w:autoSpaceDE w:val="0"/>
              <w:autoSpaceDN w:val="0"/>
              <w:spacing w:before="18" w:after="0" w:line="249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«Дирижирование»оркестром.;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викторина;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23F7F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ABEE7" w14:textId="77777777" w:rsidR="00386C16" w:rsidRPr="00386C16" w:rsidRDefault="00386C16" w:rsidP="00386C16">
            <w:pPr>
              <w:autoSpaceDE w:val="0"/>
              <w:autoSpaceDN w:val="0"/>
              <w:spacing w:before="78" w:after="0" w:line="333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видеозаписи выступлений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4.23 Симфонический оркестр Мастер Музыки</w:t>
            </w:r>
          </w:p>
        </w:tc>
      </w:tr>
      <w:tr w:rsidR="00386C16" w:rsidRPr="00386C16" w14:paraId="5C990D3B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44618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1E3EF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F9C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10D1C7CB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D6FA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2.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Народная музыка России</w:t>
            </w:r>
          </w:p>
        </w:tc>
      </w:tr>
      <w:tr w:rsidR="00386C16" w:rsidRPr="00386C16" w14:paraId="233F1EFF" w14:textId="77777777" w:rsidTr="00BF304A">
        <w:trPr>
          <w:trHeight w:hRule="exact" w:val="5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A741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54D4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Жанры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музыкального фольклора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3A23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2318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3E2D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12852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«Ой, мороз, мороз», «Тройка»,«Полюшко-поле»; Музыка А.</w:t>
            </w:r>
          </w:p>
          <w:p w14:paraId="1C1494B4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Алябьева. «Вечерний звон»(слова И. Козлова); В.</w:t>
            </w:r>
          </w:p>
          <w:p w14:paraId="5C9978BB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Комраков. «Прибаутки» (слова народные); А. Абрамов.</w:t>
            </w:r>
          </w:p>
          <w:p w14:paraId="06B998BF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«Реченька» (слова Е. Карасёва)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57FB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р.н.п Перед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весной, Со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вьюном я хожу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0C53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B1BB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26.09.2022 07.10.2022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1EBB5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Различение на слух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контрастных по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характеру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фольклорных жанров: колыбельная,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трудовая, лирическая, плясовая.</w:t>
            </w:r>
          </w:p>
          <w:p w14:paraId="695C3E24" w14:textId="77777777" w:rsidR="00386C16" w:rsidRPr="00386C16" w:rsidRDefault="00386C16" w:rsidP="00386C16">
            <w:pPr>
              <w:autoSpaceDE w:val="0"/>
              <w:autoSpaceDN w:val="0"/>
              <w:spacing w:before="18" w:after="0" w:line="256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(темп, ритм, мелодия, динамика и др.),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состава исполнителей.; Определение тембра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отнесение к одной из групп (духовые,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ударные, струнные).; 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песен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разных жанров,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относящихся к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фольклору разных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народов Российской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Федерации.;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8DE8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E50D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213CE805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4D189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757C0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3890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1B45C2F3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DDD7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3.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</w:tbl>
    <w:p w14:paraId="5E5497E7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6E545886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496" w:left="666" w:header="720" w:footer="720" w:gutter="0"/>
          <w:cols w:space="720"/>
        </w:sectPr>
      </w:pPr>
    </w:p>
    <w:p w14:paraId="34D50431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71BD8657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E9AD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68E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Мелодия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F1E8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33A5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2346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07B7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CE1B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Не грусти,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улыбнись и пой С Смирнов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B00E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E10A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10.10.2022 28.10.2022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1D11B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слух, прослеживание по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нотной записи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рисунков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поступенным, плавным движением, скачками, остановками.;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(вокальная или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звуковысотных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инструментах)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различных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рисунков.;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Нахождение по нотам границ музыкальной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фразы, мотива.;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FA4A4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Письменный контроль;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C0B6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0C8AADA2" w14:textId="77777777" w:rsidTr="00BF304A">
        <w:trPr>
          <w:trHeight w:hRule="exact" w:val="49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7AC5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B85D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Интервалы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927E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B6F6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DA7A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4F1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F4E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Не грусти,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улыбнись и пой С Смирнов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685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E95A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29.10.2022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0B6C3" w14:textId="77777777" w:rsidR="00386C16" w:rsidRPr="00386C16" w:rsidRDefault="00386C16" w:rsidP="00386C16">
            <w:pPr>
              <w:autoSpaceDE w:val="0"/>
              <w:autoSpaceDN w:val="0"/>
              <w:spacing w:before="78" w:after="0" w:line="256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Освоение понятия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«интервал». Анализ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ступеневого состава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мажорной и минорной гаммы (тон-полутон).; Различение на слух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диссонансов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консонансов,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параллельного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движения двух голосов в октаву, терцию,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сексту. Подбор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эпитетов для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определения краски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звучания различных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интервалов.;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попевок и песен с ярко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выраженной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интерваликой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мелодическом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движении.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Элементы двухголосия.;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0110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B4B7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7A76680E" w14:textId="77777777" w:rsidTr="00BF304A">
        <w:trPr>
          <w:trHeight w:hRule="exact" w:val="504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3E96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F0909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8393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54776352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2D02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Модуль 4.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Музыка в жизни человека</w:t>
            </w:r>
          </w:p>
        </w:tc>
      </w:tr>
    </w:tbl>
    <w:p w14:paraId="032A18C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01048766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658" w:left="666" w:header="720" w:footer="720" w:gutter="0"/>
          <w:cols w:space="720"/>
        </w:sectPr>
      </w:pPr>
    </w:p>
    <w:p w14:paraId="25CAFB06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0C7B821A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CCAA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809B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пейзажи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91F1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D53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302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69F6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 о красоте родной земли и красоте человека.</w:t>
            </w:r>
          </w:p>
          <w:p w14:paraId="3E4E39D0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произведения по выбору: С. Рахманинов.</w:t>
            </w:r>
          </w:p>
          <w:p w14:paraId="5A0CC30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«Весенние воды» на слова Ф. И. Тютчева, «В молчаньи ночи тайной» на слова А. А. Фета,«Здесь хорошо», «Ночь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печальна»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2643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Афанасьев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Гляжу в озера синие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B842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A5EE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07.11.2022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8AD38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программной музыки, посвящённой образам природы. Подбор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эпитетов для описания настроения, характера музыки.</w:t>
            </w:r>
          </w:p>
          <w:p w14:paraId="72FA38BF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музыки с произведениями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пластическое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одухотворенное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песен 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природе, её красоте.;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FFDD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8C2F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6A065E42" w14:textId="77777777" w:rsidTr="00BF304A">
        <w:trPr>
          <w:trHeight w:hRule="exact" w:val="49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ADE4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F65B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F43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518C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4293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EE3A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Полонез, мазурка, вальс.</w:t>
            </w:r>
          </w:p>
          <w:p w14:paraId="14212783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произведения по выбору: полонез ля мажор Ф.</w:t>
            </w:r>
          </w:p>
          <w:p w14:paraId="56F580E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Шопена; Г. Струве «Полонез дружбы»; Вальсы Ф Шопена: си минор, ми минор, ми бемоль мажор; мазурки Ф. Шопена: №47 (ля минор), № 48 (фа мажор) и № 1 (си бемоль мажор)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E7C6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Наш оркестр Е.Адлер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8340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ритмическая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0762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14.11.2022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1F4B6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Слушание, исполнение музыки скерцозного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характера.</w:t>
            </w:r>
          </w:p>
          <w:p w14:paraId="21A5C096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танцевальных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движений. Танец-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игра.;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Рефлексия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собственного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эмоционального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состояния после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участия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танцевальных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композициях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Проблемная ситуация: зачем люди танцуют?; Вокальная,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инструментальная,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 в стиле определённого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танцевального жанра.;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057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1AC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49C075F7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B011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68807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743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B0C89EA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A549A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5.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Классическая музыка</w:t>
            </w:r>
          </w:p>
        </w:tc>
      </w:tr>
    </w:tbl>
    <w:p w14:paraId="1B139420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926595A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736" w:left="666" w:header="720" w:footer="720" w:gutter="0"/>
          <w:cols w:space="720"/>
        </w:sectPr>
      </w:pPr>
    </w:p>
    <w:p w14:paraId="2F3EC7B5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3AC66178" w14:textId="77777777" w:rsidTr="00BF304A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047D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FE75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A698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ECB4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9A3A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852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 Моцарта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981B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Детские игры Моцарт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2C19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8C15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21.11.2022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D6B57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основного характера,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музыкально-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 Подбор эпитетов, иллюстраций к музыке. Определение жанра.;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мелодий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пьес со словами.</w:t>
            </w:r>
          </w:p>
          <w:p w14:paraId="503BA872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песен.;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9EDF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ADA5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57C51399" w14:textId="77777777" w:rsidTr="00BF304A">
        <w:trPr>
          <w:trHeight w:hRule="exact" w:val="45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5FEB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A000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F2FC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8EA7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6D0A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EFC9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изученная вокальная музыка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D24F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Моцарт Детские игры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FF81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D547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28.11.2022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FF1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типов человеческих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(детские,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мужские, женские),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голосов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профессиональных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вокалистов.;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вокальной музыки.</w:t>
            </w:r>
          </w:p>
          <w:p w14:paraId="54BF24F6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вокальных 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классиков.;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Освоение комплекса дыхательных,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артикуляционных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упражнений.</w:t>
            </w:r>
          </w:p>
          <w:p w14:paraId="43F9DFE3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развитие гибкости голоса, расширения его диапазона.;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EDE3B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0645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видеозаписи выступлений хоровых коллективов,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солистов</w:t>
            </w:r>
          </w:p>
        </w:tc>
      </w:tr>
    </w:tbl>
    <w:p w14:paraId="3E8DB9D0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5E1E233F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1372" w:left="666" w:header="720" w:footer="720" w:gutter="0"/>
          <w:cols w:space="720"/>
        </w:sectPr>
      </w:pPr>
    </w:p>
    <w:p w14:paraId="453B1B0D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6DFA3D4B" w14:textId="77777777" w:rsidTr="00BF304A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9A28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D08F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D78C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EE84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17C9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5079D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Особенности камерной музыки. Музыкальные произведения по выбору: Ф. Шопен. Вальс № 6 (ре бемоль мажор). Вальс № 7 (до диез минор). Вальс № 10 (си минор). Мазурка № 1. Мазурка№ 47. Мазурка № 48. Полонез (ля мажор). Ноктюрн фа минор. Этюд № 12 (до минор).</w:t>
            </w:r>
          </w:p>
          <w:p w14:paraId="7F0207AB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Полонез (ля мажор); Этюд №12 (до минор)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D323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 Броневицкий Сердце Шопена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C550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5C5D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01.12.2022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428C5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жанрами камерной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Слушание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классиков.</w:t>
            </w:r>
          </w:p>
          <w:p w14:paraId="0A5CC89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комплекса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средств. Описание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своего впечатления от восприятия.;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викторина.;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8E79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A047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Я иду за музыкой Шопена</w:t>
            </w:r>
          </w:p>
        </w:tc>
      </w:tr>
      <w:tr w:rsidR="00386C16" w:rsidRPr="00386C16" w14:paraId="760F6D82" w14:textId="77777777" w:rsidTr="00BF304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E4DF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125BE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Программная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A1E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DA18B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B1DEC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CB0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06F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02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729A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472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686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0AF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C40F79" w14:paraId="4EEB36C0" w14:textId="77777777" w:rsidTr="00BF304A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914E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2D0E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инструменты.</w:t>
            </w:r>
          </w:p>
          <w:p w14:paraId="22A62875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Скрипка,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виолончель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ADCD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79AE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F0FA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82AD3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Знаменитые скрипачи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скрипичные мастера: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исполнительское творчество А. Вивальди, А. Корели, Н.</w:t>
            </w:r>
          </w:p>
          <w:p w14:paraId="54CF9A1F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Паганини,; П. И. Чайковский.</w:t>
            </w:r>
          </w:p>
          <w:p w14:paraId="3B587D51" w14:textId="77777777" w:rsidR="00386C16" w:rsidRPr="00386C16" w:rsidRDefault="00386C16" w:rsidP="00386C16">
            <w:pPr>
              <w:autoSpaceDE w:val="0"/>
              <w:autoSpaceDN w:val="0"/>
              <w:spacing w:before="20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Концерт для скрипки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оркестром ре мажор;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творчество М. Растроповича, П. Казальс, Н. Андре, В.</w:t>
            </w:r>
          </w:p>
          <w:p w14:paraId="4CCC4F09" w14:textId="77777777" w:rsidR="00386C16" w:rsidRPr="00386C16" w:rsidRDefault="00386C16" w:rsidP="00386C16">
            <w:pPr>
              <w:autoSpaceDE w:val="0"/>
              <w:autoSpaceDN w:val="0"/>
              <w:spacing w:before="20" w:after="0" w:line="23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Максимова; К. Сен-Санс.</w:t>
            </w:r>
          </w:p>
          <w:p w14:paraId="5500F877" w14:textId="77777777" w:rsidR="00386C16" w:rsidRPr="00386C16" w:rsidRDefault="00386C16" w:rsidP="00386C16">
            <w:pPr>
              <w:autoSpaceDE w:val="0"/>
              <w:autoSpaceDN w:val="0"/>
              <w:spacing w:before="18" w:after="0" w:line="244" w:lineRule="auto"/>
              <w:ind w:right="432"/>
              <w:jc w:val="center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Концерт для виолончели с оркестром № 1; Й. Гайдн.</w:t>
            </w:r>
          </w:p>
          <w:p w14:paraId="2148D229" w14:textId="77777777" w:rsidR="00386C16" w:rsidRPr="00386C16" w:rsidRDefault="00386C16" w:rsidP="00386C16">
            <w:pPr>
              <w:autoSpaceDE w:val="0"/>
              <w:autoSpaceDN w:val="0"/>
              <w:spacing w:before="1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Концерт № 1 для виолончели с оркестром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3C1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 Броневицкий Сердце Шопена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45BD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38CF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08.12.2022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3AC03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Игра-имитация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исполнительских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движений во время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звучания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конкретных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и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авторов, определения тембров звучащих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песен,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A9F1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72C4C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Н Паганини Веницианский карнавал фрагмент David Garrett Legacy Live in Baden Baden 2011 XviD BDRip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Наталья Михайловна</w:t>
            </w:r>
          </w:p>
        </w:tc>
      </w:tr>
      <w:tr w:rsidR="00386C16" w:rsidRPr="00386C16" w14:paraId="73BD314C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0471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4AB1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EB8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D4FEEDD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92FE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6.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Современная музыкальная культура</w:t>
            </w:r>
          </w:p>
        </w:tc>
      </w:tr>
    </w:tbl>
    <w:p w14:paraId="6E8B595E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72F0571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094B105D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45999B64" w14:textId="77777777" w:rsidTr="00BF304A">
        <w:trPr>
          <w:trHeight w:hRule="exact" w:val="4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F7A0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85760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Современные обработки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классической музыки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CBDA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406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D149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C639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обработки классических произведений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647B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 Броневицкий Сердце Шопена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919F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6935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09.01.2023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0472D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Различение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классической и её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современной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обработки.;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обработок классической музыки, сравнение их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оригиналом.</w:t>
            </w:r>
          </w:p>
          <w:p w14:paraId="396774DF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комплекса 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наблюдение за изменением характера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Вокальное исполнение классических тем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сопровождении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современного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ритмизованного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аккомпанемента.;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B5B9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Тестирование;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57BC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видеозапись концертов</w:t>
            </w:r>
          </w:p>
        </w:tc>
      </w:tr>
      <w:tr w:rsidR="00386C16" w:rsidRPr="00386C16" w14:paraId="717A8A31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B23F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FB65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DC6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7E2EC362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47DE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7.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Духовная музыка</w:t>
            </w:r>
          </w:p>
        </w:tc>
      </w:tr>
      <w:tr w:rsidR="00386C16" w:rsidRPr="00386C16" w14:paraId="2C15D7A4" w14:textId="77777777" w:rsidTr="00BF304A">
        <w:trPr>
          <w:trHeight w:hRule="exact" w:val="4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A76D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E1A3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Звучание храма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01FA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AE63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EADB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A0D6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Русская духовная музыка. Духовный концерт.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0374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Аве Мария Шуберт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56DF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982E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16.01.2023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F2198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Обобщение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жизненного опыта,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связанного со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звучанием колоколов.</w:t>
            </w:r>
          </w:p>
          <w:p w14:paraId="7038A9F8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Диалог с учителем о традициях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изготовления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колоколов, значении колокольного звона.</w:t>
            </w:r>
          </w:p>
          <w:p w14:paraId="48DD828F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видами колокольных звонов.; Слушание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русских композиторов с ярко выраженным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колокольности.</w:t>
            </w:r>
          </w:p>
          <w:p w14:paraId="74E67E57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Выявление,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характера, 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9BA0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18F8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1. </w:t>
            </w:r>
          </w:p>
          <w:p w14:paraId="0DDB2B39" w14:textId="77777777" w:rsidR="00386C16" w:rsidRPr="00386C16" w:rsidRDefault="00386C16" w:rsidP="00386C16">
            <w:pPr>
              <w:autoSpaceDE w:val="0"/>
              <w:autoSpaceDN w:val="0"/>
              <w:spacing w:before="20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Урок 5. Народное искусство Древней Руси. Русская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духовная музыка. Духовный концерт</w:t>
            </w:r>
          </w:p>
        </w:tc>
      </w:tr>
      <w:tr w:rsidR="00386C16" w:rsidRPr="00386C16" w14:paraId="17320F07" w14:textId="77777777" w:rsidTr="00BF304A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E6F5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14DDE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Искусство Русской православной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церкви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68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D89C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AE67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466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D6F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19F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217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E5A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56AA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A28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76774E4A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A03696A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502" w:left="666" w:header="720" w:footer="720" w:gutter="0"/>
          <w:cols w:space="720"/>
        </w:sectPr>
      </w:pPr>
    </w:p>
    <w:p w14:paraId="4FEFDD26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63A2C5E1" w14:textId="77777777" w:rsidTr="00BF304A">
        <w:trPr>
          <w:trHeight w:hRule="exact" w:val="40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3EC3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B06D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Религиозные 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39EF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6FAB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C4DB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E31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духовная музыка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0B70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Рождественские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B60B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B058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30.01.2023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0083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праздничных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богослужений,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характера музыки, её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содержания.;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 (с опорой на нотный текст),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доступных вокальных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духовной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праздникам.;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7658B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F573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05FA25BB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E393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5726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E20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7D9195C3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626F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8.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 Народная музыка России</w:t>
            </w:r>
          </w:p>
        </w:tc>
      </w:tr>
      <w:tr w:rsidR="00386C16" w:rsidRPr="00386C16" w14:paraId="088EF213" w14:textId="77777777" w:rsidTr="00BF304A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B575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2AE6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Русские народные музыкальные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95A5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AB88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7055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4A7B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И. П. Ларионов. «Калинка»;«Колокольчик» (сл. И.</w:t>
            </w:r>
          </w:p>
          <w:p w14:paraId="4202A125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Макарова); М. Матвеев.</w:t>
            </w:r>
          </w:p>
          <w:p w14:paraId="79ECF2D6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«Матушка, матушка, что во поле пыльно»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CF94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р.н.песни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2C95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203B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06.02.2023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459EB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русских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Определение на слух тембров инструментов.</w:t>
            </w:r>
          </w:p>
          <w:p w14:paraId="4C5A6430" w14:textId="77777777" w:rsidR="00386C16" w:rsidRPr="00386C16" w:rsidRDefault="00386C16" w:rsidP="00386C16">
            <w:pPr>
              <w:autoSpaceDE w:val="0"/>
              <w:autoSpaceDN w:val="0"/>
              <w:spacing w:before="18" w:after="0" w:line="249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ударных, струнных.</w:t>
            </w:r>
          </w:p>
          <w:p w14:paraId="42C271C9" w14:textId="77777777" w:rsidR="00386C16" w:rsidRPr="00386C16" w:rsidRDefault="00386C16" w:rsidP="00386C16">
            <w:pPr>
              <w:autoSpaceDE w:val="0"/>
              <w:autoSpaceDN w:val="0"/>
              <w:spacing w:before="18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викторина на знание тембров народных 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3F886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1F19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6EE974CD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0D32DBA1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73206C67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0A99B4DF" w14:textId="77777777" w:rsidTr="00BF304A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B9F1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3BA0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Первые артисты, народный театр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49B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07BD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BE5E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EF5D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 наигрыши.</w:t>
            </w:r>
          </w:p>
          <w:p w14:paraId="4659A0FA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Стравинский "Петрушка"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1844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р.н.песни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CF32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A25E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D8C06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справочных текстов по теме. Диалог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учителем.;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скоморошин.;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фильма/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мультфильма,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спектакля.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Творческий проект —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театрализованная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постановка;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1B27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996C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https://youtu.be/iXMYLy9Eg1A</w:t>
            </w:r>
          </w:p>
        </w:tc>
      </w:tr>
      <w:tr w:rsidR="00386C16" w:rsidRPr="00386C16" w14:paraId="005C62EA" w14:textId="77777777" w:rsidTr="00BF304A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C966B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364AE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A50F0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FC60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DC9C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27DBA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Римский-Корсаков "Золотой петушок", "Снегурочка" </w:t>
            </w:r>
          </w:p>
          <w:p w14:paraId="730E4FBD" w14:textId="77777777" w:rsidR="00386C16" w:rsidRPr="00386C16" w:rsidRDefault="00386C16" w:rsidP="00386C16">
            <w:pPr>
              <w:autoSpaceDE w:val="0"/>
              <w:autoSpaceDN w:val="0"/>
              <w:spacing w:before="212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https://youtu.be/8MpYdXemC0s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5F99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р.н.песни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4563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D5A3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20.02.2023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A09B4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Диалог с учителем о значении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фольклористики.</w:t>
            </w:r>
          </w:p>
          <w:p w14:paraId="6C131A8D" w14:textId="77777777" w:rsidR="00386C16" w:rsidRPr="00386C16" w:rsidRDefault="00386C16" w:rsidP="00386C16">
            <w:pPr>
              <w:autoSpaceDE w:val="0"/>
              <w:autoSpaceDN w:val="0"/>
              <w:spacing w:before="20" w:after="0" w:line="256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текстов о собирателях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созданной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композиторами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основе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жанров и интонаций. Определение приёмов обработки, развития народных мелодий.;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народных песен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обработке. Сравнение звучания одних и тех же мелодий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народном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композиторском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варианте.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Обсуждение аргументированных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оценочных суждений на основе сравнения.;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E7D19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1F4E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https://youtu.be/8MpYdXemC0s</w:t>
            </w:r>
          </w:p>
        </w:tc>
      </w:tr>
      <w:tr w:rsidR="00386C16" w:rsidRPr="00386C16" w14:paraId="38EDF05C" w14:textId="77777777" w:rsidTr="00BF304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B523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D21EE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Сказки, мифы и легенды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B808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79F1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C86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C81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6FD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983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B73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CA7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13E0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328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3C243AA" w14:textId="77777777" w:rsidTr="00BF304A">
        <w:trPr>
          <w:trHeight w:hRule="exact"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ABD4F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48E7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Народные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2B18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E87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3E5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0A51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966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94A3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FE2A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8001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6BA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8000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88F02E0" w14:textId="77777777" w:rsidTr="00BF304A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A850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F620C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38D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116E12A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6CDA0BA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418" w:left="666" w:header="720" w:footer="720" w:gutter="0"/>
          <w:cols w:space="720"/>
        </w:sectPr>
      </w:pPr>
    </w:p>
    <w:p w14:paraId="599BCB2C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2AC92E17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E3B6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9.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 народов мира</w:t>
            </w:r>
          </w:p>
        </w:tc>
      </w:tr>
      <w:tr w:rsidR="00386C16" w:rsidRPr="00386C16" w14:paraId="678AE349" w14:textId="77777777" w:rsidTr="00BF304A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9FC2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345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наших соседей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5AEF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70D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08B1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4460C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 Белоруссии, Украины, Литвы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Р. Паулс "Колыбельная",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латышская народная песня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«Вей ветерок»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014A5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Р. Паулс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"Колыбельная", латышская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народная песня«Вей ветерок»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4F96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18B4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27.02.2023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859D0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03AA5D8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3ADA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9F228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4.4 Музыка Украины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Мастер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4.5 Музыка Белоруссии Мастер Музыки</w:t>
            </w:r>
          </w:p>
          <w:p w14:paraId="608BA020" w14:textId="77777777" w:rsidR="00386C16" w:rsidRPr="00386C16" w:rsidRDefault="00386C16" w:rsidP="00386C16">
            <w:pPr>
              <w:autoSpaceDE w:val="0"/>
              <w:autoSpaceDN w:val="0"/>
              <w:spacing w:before="212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Музыкальное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путешествие к нашим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соседям: Украина, Белоруссия</w:t>
            </w:r>
          </w:p>
        </w:tc>
      </w:tr>
    </w:tbl>
    <w:p w14:paraId="563E446E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2DD412CB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3BE1BFA0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308D087C" w14:textId="77777777" w:rsidTr="00BF304A">
        <w:trPr>
          <w:trHeight w:hRule="exact" w:val="53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13AB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62CF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Кавказские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мелодии и ритмы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6BE5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0F09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99FC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44CF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Грузии, Армении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A9E1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 Сулико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FAEE6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57F8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01.03.2023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A2CF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25CAFDA8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1E34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9256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Музыкальное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путешествие. Нас приглашает Грузия \Армения</w:t>
            </w:r>
          </w:p>
        </w:tc>
      </w:tr>
      <w:tr w:rsidR="00386C16" w:rsidRPr="00386C16" w14:paraId="62DF2BC5" w14:textId="77777777" w:rsidTr="00BF304A">
        <w:trPr>
          <w:trHeight w:hRule="exact" w:val="5322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B40A2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9.3.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B5A8C" w14:textId="77777777" w:rsidR="00386C16" w:rsidRPr="00386C16" w:rsidRDefault="00386C16" w:rsidP="00386C16">
            <w:pPr>
              <w:autoSpaceDE w:val="0"/>
              <w:autoSpaceDN w:val="0"/>
              <w:spacing w:before="74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Японии и Китая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D8294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739D1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1B66E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079F3" w14:textId="77777777" w:rsidR="00386C16" w:rsidRPr="00386C16" w:rsidRDefault="00386C16" w:rsidP="00386C16">
            <w:pPr>
              <w:autoSpaceDE w:val="0"/>
              <w:autoSpaceDN w:val="0"/>
              <w:spacing w:before="74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японская народная песня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«Вишня»; китайская народная песня "Жасмин"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3068B" w14:textId="77777777" w:rsidR="00386C16" w:rsidRPr="00386C16" w:rsidRDefault="00386C16" w:rsidP="00386C16">
            <w:pPr>
              <w:autoSpaceDE w:val="0"/>
              <w:autoSpaceDN w:val="0"/>
              <w:spacing w:before="74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японская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народная песня«Вишня»;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китайская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народная песня "Жасмин"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EBCDD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0573C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08.03.2023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F5051" w14:textId="77777777" w:rsidR="00386C16" w:rsidRPr="00386C16" w:rsidRDefault="00386C16" w:rsidP="00386C16">
            <w:pPr>
              <w:autoSpaceDE w:val="0"/>
              <w:autoSpaceDN w:val="0"/>
              <w:spacing w:before="74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2F79241F" w14:textId="77777777" w:rsidR="00386C16" w:rsidRPr="00386C16" w:rsidRDefault="00386C16" w:rsidP="00386C16">
            <w:pPr>
              <w:autoSpaceDE w:val="0"/>
              <w:autoSpaceDN w:val="0"/>
              <w:spacing w:before="18" w:after="0" w:line="256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B73EE" w14:textId="77777777" w:rsidR="00386C16" w:rsidRPr="00386C16" w:rsidRDefault="00386C16" w:rsidP="00386C16">
            <w:pPr>
              <w:autoSpaceDE w:val="0"/>
              <w:autoSpaceDN w:val="0"/>
              <w:spacing w:before="74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B53EB" w14:textId="77777777" w:rsidR="00386C16" w:rsidRPr="00386C16" w:rsidRDefault="00386C16" w:rsidP="00386C16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4.3 Тема Востока в творчестве русских композиторов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Мастер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Муз путешествие: нас приглашают Япония и Китай</w:t>
            </w:r>
          </w:p>
        </w:tc>
      </w:tr>
    </w:tbl>
    <w:p w14:paraId="269F16C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4038E36C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298" w:left="666" w:header="720" w:footer="720" w:gutter="0"/>
          <w:cols w:space="720"/>
        </w:sectPr>
      </w:pPr>
    </w:p>
    <w:p w14:paraId="617982FE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54061C81" w14:textId="77777777" w:rsidTr="00BF304A">
        <w:trPr>
          <w:trHeight w:hRule="exact" w:val="53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3458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F448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Средней Азии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4CBE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E529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3ABF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8403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«Богенбай батыр», «Сабалак»;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3C3D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CC46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69C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15.03.2023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6423D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0FE7F561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D4E33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DCAB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Муз путешествие: нас приглашает Узбекистан,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таджикистан, Туркменистан</w:t>
            </w:r>
          </w:p>
        </w:tc>
      </w:tr>
      <w:tr w:rsidR="00386C16" w:rsidRPr="00386C16" w14:paraId="7A5AE118" w14:textId="77777777" w:rsidTr="00BF304A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054C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1674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FAD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6E957809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A518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10.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  <w:tr w:rsidR="00386C16" w:rsidRPr="00386C16" w14:paraId="0D762CDE" w14:textId="77777777" w:rsidTr="00BF304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AD79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ECD65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Дополнительные обозначения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 нотах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A856B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18A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ED7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323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54F5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0C1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2345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FD4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BC18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CCF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7B8AB1DE" w14:textId="77777777" w:rsidTr="00BF304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40908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3D3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Вариации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8417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68C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34C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61A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0A3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5D5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5E8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0FA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527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5BC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3C898773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68F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EAE9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FED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35888290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E1E9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Модуль 11.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Музыка театра и кино</w:t>
            </w:r>
          </w:p>
        </w:tc>
      </w:tr>
    </w:tbl>
    <w:p w14:paraId="5105A3E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606CF036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4E484306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1277E6F8" w14:textId="77777777" w:rsidTr="00BF304A">
        <w:trPr>
          <w:trHeight w:hRule="exact" w:val="60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01D3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E81C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Сюжет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музыкального спектакля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4A5B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6978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FF06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6A1DE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«Морозко» (режиссер А. Роу, композитор Н. Будашкина),«После дождичка в четверг»(режиссер М. Юзовский,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 Г. Гладков),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«Приключения Буратино»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(режиссер Л. Нечаев,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 А. Рыбников)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CA4A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из муз фильмов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48C6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A418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04.04.2023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18FAB" w14:textId="77777777" w:rsidR="00386C16" w:rsidRPr="00386C16" w:rsidRDefault="00386C16" w:rsidP="00386C16">
            <w:pPr>
              <w:autoSpaceDE w:val="0"/>
              <w:autoSpaceDN w:val="0"/>
              <w:spacing w:before="78" w:after="0" w:line="256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либретто, структурой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спектакля. Пересказ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либретто изученных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 и балетов.;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Анализ выразительных средств, создающих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образы главных героев, противоборствующих сторон. Наблюдение за музыкальным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развитием,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приёмов,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пропевание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пластическое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оркестровых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Звучащие и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терминологические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тесты.;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17E0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D4DA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 фильмов</w:t>
            </w:r>
          </w:p>
        </w:tc>
      </w:tr>
      <w:tr w:rsidR="00386C16" w:rsidRPr="00386C16" w14:paraId="029C8D9C" w14:textId="77777777" w:rsidTr="00BF304A">
        <w:trPr>
          <w:trHeight w:hRule="exact" w:val="41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46487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15DDF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Балет.</w:t>
            </w:r>
          </w:p>
          <w:p w14:paraId="46AAEAC9" w14:textId="77777777" w:rsidR="00386C16" w:rsidRPr="00386C16" w:rsidRDefault="00386C16" w:rsidP="00386C16">
            <w:pPr>
              <w:autoSpaceDE w:val="0"/>
              <w:autoSpaceDN w:val="0"/>
              <w:spacing w:before="1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Хореография —искусство танца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DF265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8D5A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9FE2C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8E44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Стравинский балеты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97EA2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из муз фильмов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BF1B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472F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B28D9" w14:textId="77777777" w:rsidR="00386C16" w:rsidRPr="00386C16" w:rsidRDefault="00386C16" w:rsidP="00386C16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видеозаписей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несколькими яркими сольными номерами и сценами из балетов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русских композиторов.</w:t>
            </w:r>
          </w:p>
          <w:p w14:paraId="144AF2B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балетной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пропевание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партитуры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аккомпанемента к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фрагменту балетной музыки.;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EF156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D3E5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балетов</w:t>
            </w:r>
          </w:p>
        </w:tc>
      </w:tr>
    </w:tbl>
    <w:p w14:paraId="4AF14787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2551E62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562" w:left="666" w:header="720" w:footer="720" w:gutter="0"/>
          <w:cols w:space="720"/>
        </w:sectPr>
      </w:pPr>
    </w:p>
    <w:p w14:paraId="51F83EEA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7B94F1A4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2666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0787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Оперетта, мюзикл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DD7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E6BC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A8E4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249A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И. Штраус оперетта "Летучая мышь"; Э. Уэббер.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Мюзикл«Кошки»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1A87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из муз фильмов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8108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DFEB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18.04.2023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1111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оперетты, мюзикла.</w:t>
            </w:r>
          </w:p>
          <w:p w14:paraId="40886C3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из оперетт, анализ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особенностей жанра.; 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отдельных номеров из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спектаклей.;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разных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постановок одного и того же мюзикла.;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Посещение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театра: спектакль в жанре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оперетты или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мюзикла.;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BD51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BABA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мюзиклов</w:t>
            </w:r>
          </w:p>
        </w:tc>
      </w:tr>
      <w:tr w:rsidR="00386C16" w:rsidRPr="00386C16" w14:paraId="03A99CDE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727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55DF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874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48F21C8C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39D9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12.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 народов мира</w:t>
            </w:r>
          </w:p>
        </w:tc>
      </w:tr>
      <w:tr w:rsidR="00386C16" w:rsidRPr="00386C16" w14:paraId="17A2468B" w14:textId="77777777" w:rsidTr="00BF304A">
        <w:trPr>
          <w:trHeight w:hRule="exact" w:val="37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E0D8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92E9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Певец своего народа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CFBB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1A9C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AC1E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EBFB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Композитор-имя ему - народ .П. Чайковский. «Я ли в поле да не травушка была» (ст.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И.</w:t>
            </w:r>
          </w:p>
          <w:p w14:paraId="5D4DE423" w14:textId="77777777" w:rsidR="00386C16" w:rsidRPr="000D6CE2" w:rsidRDefault="00386C16" w:rsidP="00386C16">
            <w:pPr>
              <w:autoSpaceDE w:val="0"/>
              <w:autoSpaceDN w:val="0"/>
              <w:spacing w:before="20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0D6CE2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Сурикова); Н. Римский-</w:t>
            </w:r>
            <w:r w:rsidRPr="000D6CE2">
              <w:rPr>
                <w:rFonts w:ascii="Calibri" w:eastAsia="Times New Roman" w:hAnsi="Calibri" w:cs="Times New Roman"/>
              </w:rPr>
              <w:br/>
            </w:r>
            <w:r w:rsidRPr="000D6CE2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Корсаков. Опера "Снегурочка" ("Пляска скоморохов");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5FAF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"О той войне"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8BC6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1895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25.04.2023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FF14E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композиторов.</w:t>
            </w:r>
          </w:p>
          <w:p w14:paraId="2FE92E7B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 с народной музыкой. Определение формы, принципа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материала.;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наиболее ярких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доступных вокальных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8E2C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19C3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=</w:t>
            </w:r>
          </w:p>
        </w:tc>
      </w:tr>
    </w:tbl>
    <w:p w14:paraId="4778F93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06FCBD92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312" w:left="666" w:header="720" w:footer="720" w:gutter="0"/>
          <w:cols w:space="720"/>
        </w:sectPr>
      </w:pPr>
    </w:p>
    <w:p w14:paraId="29014BAE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5D732E69" w14:textId="77777777" w:rsidTr="00BF304A">
        <w:trPr>
          <w:trHeight w:hRule="exact" w:val="39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10A2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07AD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Диалог культур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5C58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6A43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63D8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3275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 разных народов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89F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 той войне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37C3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1B3F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28824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композиторов.</w:t>
            </w:r>
          </w:p>
          <w:p w14:paraId="5DBD8C6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 с народной музыкой. Определение формы, принципа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материала.;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наиболее ярких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доступных вокальных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FC4D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EAD1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5DD444FA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850E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58BA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8E85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16830705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721A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13.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 музыка</w:t>
            </w:r>
          </w:p>
        </w:tc>
      </w:tr>
    </w:tbl>
    <w:p w14:paraId="3BB10E41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127C9960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5114AF79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2B8B9B79" w14:textId="77777777" w:rsidTr="00BF304A">
        <w:trPr>
          <w:trHeight w:hRule="exact" w:val="71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C864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7488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Русские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61F8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3AE7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0F2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82C8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Г. В. Свиридов. «Метель»(«Осень»);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1289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о школе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DD6E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A5DC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C2017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выдающихся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отдельными фактами из их биографии.</w:t>
            </w:r>
          </w:p>
          <w:p w14:paraId="69A7DDCE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музыки.</w:t>
            </w:r>
          </w:p>
          <w:p w14:paraId="67F524AA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Фрагменты вокальных, инструментальных,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симфонических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 Круг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образов (картины природы,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народной жизни,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истории и т. д.).</w:t>
            </w:r>
          </w:p>
          <w:p w14:paraId="428C7F20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музыкальных образов, музыкально-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средств. Наблюдение за развитием музыки.</w:t>
            </w:r>
          </w:p>
          <w:p w14:paraId="22F5C1A6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формы.;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текстов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художественной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литературы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биографического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доступных вокальных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2BAA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0294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 фильма "Метель"</w:t>
            </w:r>
          </w:p>
        </w:tc>
      </w:tr>
    </w:tbl>
    <w:p w14:paraId="25D84A59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75A9068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706D67B3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19895F0D" w14:textId="77777777" w:rsidTr="00BF304A">
        <w:trPr>
          <w:trHeight w:hRule="exact" w:val="64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0307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F46FA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Европейские 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2BC3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A4F5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25E2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3A63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Грига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C327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о школе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9F38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131A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AADCF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выдающихся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отдельными фактами из их биографии.</w:t>
            </w:r>
          </w:p>
          <w:p w14:paraId="027AA563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музыки.</w:t>
            </w:r>
          </w:p>
          <w:p w14:paraId="36277502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Фрагменты вокальных, инструментальных,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симфонических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 Круг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образов (картины природы,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народной жизни,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истории и т. д.).</w:t>
            </w:r>
          </w:p>
          <w:p w14:paraId="22C0AC1A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музыкальных образов, музыкально-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средств. Наблюдение за развитием музыки.</w:t>
            </w:r>
          </w:p>
          <w:p w14:paraId="5497367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формы.;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текстов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художественной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литературы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биографического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2397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3852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4CB42C7C" w14:textId="77777777" w:rsidTr="00BF304A">
        <w:trPr>
          <w:trHeight w:hRule="exact" w:val="38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03CA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4B992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Мастерство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исполнителя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0187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85665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7122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001C8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 w:right="414"/>
              <w:jc w:val="both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известные исполнители: Д. Мацуев, оркестр Виртуозы Москвы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112E9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о школе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F4E2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5E44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22.05.2023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2E416" w14:textId="77777777" w:rsidR="00386C16" w:rsidRPr="00386C16" w:rsidRDefault="00386C16" w:rsidP="00386C1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выдающихся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исполнителей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классической музыки.</w:t>
            </w:r>
          </w:p>
          <w:p w14:paraId="0895029A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Изучение программ,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афиш консерватории, филармонии.;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нескольких интерпретаций одного и того же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произведения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исполнении разных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Дискуссия на тему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«Композитор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исполнитель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слушатель».;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182EB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Контрольная работа;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85B5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выступлений</w:t>
            </w:r>
          </w:p>
        </w:tc>
      </w:tr>
      <w:tr w:rsidR="00386C16" w:rsidRPr="00386C16" w14:paraId="5CEB6EE1" w14:textId="77777777" w:rsidTr="00BF304A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B66C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23F40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501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4F09A1BA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F8E3D4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328" w:left="666" w:header="720" w:footer="720" w:gutter="0"/>
          <w:cols w:space="720"/>
        </w:sectPr>
      </w:pPr>
    </w:p>
    <w:p w14:paraId="4ED29FEB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898"/>
        <w:gridCol w:w="564"/>
        <w:gridCol w:w="1104"/>
        <w:gridCol w:w="1140"/>
        <w:gridCol w:w="10796"/>
      </w:tblGrid>
      <w:tr w:rsidR="00386C16" w:rsidRPr="00386C16" w14:paraId="11C11E1A" w14:textId="77777777" w:rsidTr="00BF304A">
        <w:trPr>
          <w:trHeight w:hRule="exact" w:val="712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DD84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ОБЩЕЕ КОЛИЧЕСТВО ЧАСОВ ПО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E264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05F5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7871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F2E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38AC75EE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B3504ED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4C0ACD4A" w14:textId="77777777" w:rsidR="00386C16" w:rsidRPr="00386C16" w:rsidRDefault="00386C16" w:rsidP="00386C16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55727DE0" w14:textId="77777777" w:rsidR="00386C16" w:rsidRPr="00386C16" w:rsidRDefault="00386C16" w:rsidP="00386C16">
      <w:pPr>
        <w:autoSpaceDE w:val="0"/>
        <w:autoSpaceDN w:val="0"/>
        <w:spacing w:after="320" w:line="228" w:lineRule="auto"/>
        <w:rPr>
          <w:rFonts w:ascii="Calibri" w:eastAsia="Times New Roman" w:hAnsi="Calibri" w:cs="Times New Roman"/>
          <w:lang w:val="en-US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86C16" w:rsidRPr="00386C16" w14:paraId="27D094DD" w14:textId="77777777" w:rsidTr="00BF304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3ED1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B68B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D1AC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85BFE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Дата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DFF1B" w14:textId="77777777" w:rsidR="00386C16" w:rsidRPr="00386C16" w:rsidRDefault="00386C16" w:rsidP="00386C16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Виды,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формы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контроля</w:t>
            </w:r>
          </w:p>
        </w:tc>
      </w:tr>
      <w:tr w:rsidR="00386C16" w:rsidRPr="00386C16" w14:paraId="10FCCD1D" w14:textId="77777777" w:rsidTr="00BF304A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A4E6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D163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AA7E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7C971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7D84D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387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07C5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632CB4B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57C0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3A54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8905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6945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26D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0F00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4632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627244A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EF3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2576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709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E515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2EE8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5001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2415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2C3005DF" w14:textId="77777777" w:rsidTr="00BF304A">
        <w:trPr>
          <w:trHeight w:hRule="exact" w:val="830"/>
        </w:trPr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1BFD8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9AC3E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19A2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34C30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EC9F8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70497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21.09.2022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7D1FF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44298761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DF48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9F76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595B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8EA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87C7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BFA7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445E0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5326CAA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B68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050C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Жанры муз.фольклора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74EE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A329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348F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3B0A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BFC9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0D6C83B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87A2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2E0B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Мелодия. Мотив, муз.фраза. Поступенное движение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3AF5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959F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C502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B238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F09ED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6FAEF92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4F8C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93D4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15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Мелодия. Скачки. Интервалы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074F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2E45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DDC0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FDCD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77F64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попевок;</w:t>
            </w:r>
          </w:p>
        </w:tc>
      </w:tr>
      <w:tr w:rsidR="00386C16" w:rsidRPr="00386C16" w14:paraId="25AFEF84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9B84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FEEC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Мелодия. Мелодический рисунок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8712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ADBB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C95F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1CFF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4092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 контроль;</w:t>
            </w:r>
          </w:p>
        </w:tc>
      </w:tr>
      <w:tr w:rsidR="00386C16" w:rsidRPr="00386C16" w14:paraId="36D3591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4665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69A6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D4A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AA46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2F74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597D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FEC27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3D48322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E187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DFEF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Танцы,игры и веселье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A891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9346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B59F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6FB5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55C07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24A505C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42E3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7B8D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AB052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B3E30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D8FC6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1A50C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5C2F4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01185EB3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A5B02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247C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84DED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22C3A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79094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239A3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9DAB6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605B5397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59FB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C18A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Инструментальная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A8B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10B8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53D3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9959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13.12.2022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D5179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right="720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386C16" w:rsidRPr="00386C16" w14:paraId="5C2DC3E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2B06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561FD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инструменты. Скрипка, виолончель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CFE3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0DBD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DD35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1987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290E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1D570D7D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295B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785C5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Современные обработки классическй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3B8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88A4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D076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0E25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6FB6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Тестирование;</w:t>
            </w:r>
          </w:p>
        </w:tc>
      </w:tr>
      <w:tr w:rsidR="00386C16" w:rsidRPr="00386C16" w14:paraId="5F5BF006" w14:textId="77777777" w:rsidTr="00BF304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D25F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5448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Религиозные праздники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1B3F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135C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546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BCA9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7D96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</w:tbl>
    <w:p w14:paraId="65140B71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D07D228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1900" w:h="16840"/>
          <w:pgMar w:top="298" w:right="650" w:bottom="538" w:left="666" w:header="720" w:footer="720" w:gutter="0"/>
          <w:cols w:space="720"/>
        </w:sectPr>
      </w:pPr>
    </w:p>
    <w:p w14:paraId="401615C8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86C16" w:rsidRPr="00386C16" w14:paraId="6358CC14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E7DE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12ED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Звучание храма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7D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D414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DA2B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9597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93F29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3EC93F6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A005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C221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Русские народные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инструменты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471F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517F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5A65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B2D4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3BB6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5F99769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1218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F7E0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Первые артисты, народный театр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37BE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657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604F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8FB2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8D4D3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157741DB" w14:textId="77777777" w:rsidTr="00BF304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6A9A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7A472" w14:textId="77777777" w:rsidR="00386C16" w:rsidRPr="00386C16" w:rsidRDefault="00386C16" w:rsidP="00386C16">
            <w:pPr>
              <w:autoSpaceDE w:val="0"/>
              <w:autoSpaceDN w:val="0"/>
              <w:spacing w:before="98" w:after="0" w:line="268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C5A0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72D6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618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5445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BF44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2DB39860" w14:textId="77777777" w:rsidTr="00BF304A">
        <w:trPr>
          <w:trHeight w:hRule="exact" w:val="830"/>
        </w:trPr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61DEA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66C0E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 наших соседей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C2AF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8B29F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971C0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B37B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22.02.2023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B62A1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11F1463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9653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C5CE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Кавказские мелодии и ритмы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5AC3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BA13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413B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54CC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FBE37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7E4FCDBB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F38C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29FE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 Японии и Китая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D714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0981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6E97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76EE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08.03.2023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619F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47367B03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4826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CADC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 Средней Азии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3496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4421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883C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4939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F7635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6858981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9FEE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5A5F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C9C5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79F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964C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B781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9D4E2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 контроль;</w:t>
            </w:r>
          </w:p>
        </w:tc>
      </w:tr>
      <w:tr w:rsidR="00386C16" w:rsidRPr="00386C16" w14:paraId="74C03BA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0DC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6525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Сюжет музыкального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26E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1931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401D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768F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215EF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12D66BB3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C661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5F2C0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Балет. Хореография —искусство танца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E7A8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F718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2EB7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0CAB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E9493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5A340B1A" w14:textId="77777777" w:rsidTr="00BF304A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E708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F7B8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Оперетта, мюзикл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2C2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809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BED8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35AF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554D3" w14:textId="77777777" w:rsidR="00386C16" w:rsidRPr="00386C16" w:rsidRDefault="00386C16" w:rsidP="00386C16">
            <w:pPr>
              <w:autoSpaceDE w:val="0"/>
              <w:autoSpaceDN w:val="0"/>
              <w:spacing w:before="98" w:after="0" w:line="276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1E57EA3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AC63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37A7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Певец своего народа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EB19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0308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346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16EA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F7DBF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052F074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22EE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E40B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Диалог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57C6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35A8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4F3B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5907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2E8F0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5A7C15A1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6B1D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2564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Русские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4F0A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22BF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D53A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F456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62D13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60410B0B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B8B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8847E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Европейские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FAAF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EB3B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1B2E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9E52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98FDF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right="720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386C16" w:rsidRPr="00386C16" w14:paraId="65F8096C" w14:textId="77777777" w:rsidTr="00BF304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1853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FFE6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Мастерство исполнителя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0499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4870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C77C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C02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81845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</w:tbl>
    <w:p w14:paraId="778E65D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2CE53794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1900" w:h="16840"/>
          <w:pgMar w:top="284" w:right="650" w:bottom="584" w:left="666" w:header="720" w:footer="720" w:gutter="0"/>
          <w:cols w:space="720"/>
        </w:sectPr>
      </w:pPr>
    </w:p>
    <w:p w14:paraId="70920034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86C16" w:rsidRPr="00386C16" w14:paraId="0380F6B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ECA1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CCB3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D19E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6B43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C75E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3E32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F2164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 работа;</w:t>
            </w:r>
          </w:p>
        </w:tc>
      </w:tr>
      <w:tr w:rsidR="00386C16" w:rsidRPr="00386C16" w14:paraId="5523A390" w14:textId="77777777" w:rsidTr="00BF304A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46D12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908A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EDD7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216E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C0D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5346B2A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A40038F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1900" w:h="16840"/>
          <w:pgMar w:top="284" w:right="650" w:bottom="1440" w:left="666" w:header="720" w:footer="720" w:gutter="0"/>
          <w:cols w:space="720"/>
        </w:sectPr>
      </w:pPr>
    </w:p>
    <w:p w14:paraId="64D577D0" w14:textId="77777777" w:rsidR="00386C16" w:rsidRPr="00386C16" w:rsidRDefault="00386C16" w:rsidP="00386C16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6C6251DC" w14:textId="77777777" w:rsidR="00386C16" w:rsidRPr="00386C16" w:rsidRDefault="00386C16" w:rsidP="00386C16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  <w:lang w:val="en-US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УЧЕБНО-МЕТОДИЧЕСКОЕ ОБЕСПЕЧЕНИЕ ОБРАЗОВАТЕЛЬНОГО ПРОЦЕССА </w:t>
      </w:r>
    </w:p>
    <w:p w14:paraId="12EB42F6" w14:textId="77777777" w:rsidR="00386C16" w:rsidRPr="00386C16" w:rsidRDefault="00386C16" w:rsidP="00386C16">
      <w:pPr>
        <w:autoSpaceDE w:val="0"/>
        <w:autoSpaceDN w:val="0"/>
        <w:spacing w:before="346" w:after="0" w:line="297" w:lineRule="auto"/>
        <w:ind w:right="144"/>
        <w:rPr>
          <w:rFonts w:ascii="Calibri" w:eastAsia="Times New Roman" w:hAnsi="Calibri" w:cs="Times New Roman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  <w:r w:rsidRPr="00386C16">
        <w:rPr>
          <w:rFonts w:ascii="Calibri" w:eastAsia="Times New Roman" w:hAnsi="Calibri" w:cs="Times New Roman"/>
        </w:rPr>
        <w:br/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 xml:space="preserve">Музыка. 4 класс /Критская Е.Д., Сергеева Г.П., Шмагина Т.С., Акционерное общество «Издательство«Просвещение»; </w:t>
      </w:r>
      <w:r w:rsidRPr="00386C16">
        <w:rPr>
          <w:rFonts w:ascii="Calibri" w:eastAsia="Times New Roman" w:hAnsi="Calibri" w:cs="Times New Roman"/>
        </w:rPr>
        <w:br/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>Введите свой вариант:</w:t>
      </w:r>
    </w:p>
    <w:p w14:paraId="66748958" w14:textId="77777777" w:rsidR="00386C16" w:rsidRPr="00386C16" w:rsidRDefault="00386C16" w:rsidP="00386C16">
      <w:pPr>
        <w:autoSpaceDE w:val="0"/>
        <w:autoSpaceDN w:val="0"/>
        <w:spacing w:before="262" w:after="0" w:line="300" w:lineRule="auto"/>
        <w:ind w:right="4896"/>
        <w:rPr>
          <w:rFonts w:ascii="Calibri" w:eastAsia="Times New Roman" w:hAnsi="Calibri" w:cs="Times New Roman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>метод рукомендации</w:t>
      </w:r>
    </w:p>
    <w:p w14:paraId="1FC5D4BB" w14:textId="77777777" w:rsidR="00386C16" w:rsidRPr="00386C16" w:rsidRDefault="00386C16" w:rsidP="00386C16">
      <w:pPr>
        <w:autoSpaceDE w:val="0"/>
        <w:autoSpaceDN w:val="0"/>
        <w:spacing w:before="264" w:after="0" w:line="300" w:lineRule="auto"/>
        <w:ind w:right="1440"/>
        <w:rPr>
          <w:rFonts w:ascii="Calibri" w:eastAsia="Times New Roman" w:hAnsi="Calibri" w:cs="Times New Roman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>РЭШ</w:t>
      </w:r>
    </w:p>
    <w:p w14:paraId="037EC2A9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1900" w:h="16840"/>
          <w:pgMar w:top="298" w:right="650" w:bottom="1440" w:left="666" w:header="720" w:footer="720" w:gutter="0"/>
          <w:cols w:space="720"/>
        </w:sectPr>
      </w:pPr>
    </w:p>
    <w:p w14:paraId="30FE6DC4" w14:textId="77777777" w:rsidR="00386C16" w:rsidRPr="00386C16" w:rsidRDefault="00386C16" w:rsidP="00386C16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5C09E4D8" w14:textId="77777777" w:rsidR="00386C16" w:rsidRPr="006C24F9" w:rsidRDefault="00386C16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Calibri" w:eastAsia="Times New Roman" w:hAnsi="Calibri" w:cs="Times New Roman"/>
        </w:rPr>
      </w:pPr>
    </w:p>
    <w:p w14:paraId="029D1441" w14:textId="77777777" w:rsidR="006C24F9" w:rsidRDefault="006C24F9" w:rsidP="006C24F9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5F1EB6A9" w14:textId="77777777" w:rsidR="006C24F9" w:rsidRPr="006C24F9" w:rsidRDefault="006C24F9" w:rsidP="006C24F9">
      <w:pPr>
        <w:rPr>
          <w:b/>
          <w:bCs/>
        </w:rPr>
      </w:pPr>
    </w:p>
    <w:p w14:paraId="38526251" w14:textId="77777777" w:rsidR="006C24F9" w:rsidRPr="006C24F9" w:rsidRDefault="006C24F9" w:rsidP="006C24F9">
      <w:r w:rsidRPr="006C24F9">
        <w:t xml:space="preserve"> </w:t>
      </w:r>
    </w:p>
    <w:p w14:paraId="4B927DA4" w14:textId="77777777" w:rsidR="006C24F9" w:rsidRDefault="006C24F9">
      <w:pPr>
        <w:rPr>
          <w:b/>
          <w:bCs/>
        </w:rPr>
      </w:pPr>
    </w:p>
    <w:p w14:paraId="4DEAC99B" w14:textId="77777777" w:rsidR="006C24F9" w:rsidRDefault="006C24F9"/>
    <w:p w14:paraId="43450EA8" w14:textId="77777777" w:rsidR="006C24F9" w:rsidRDefault="006C24F9"/>
    <w:p w14:paraId="4B502A95" w14:textId="77777777" w:rsidR="006C24F9" w:rsidRDefault="006C24F9"/>
    <w:sectPr w:rsidR="006C24F9" w:rsidSect="004705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205985">
    <w:abstractNumId w:val="5"/>
  </w:num>
  <w:num w:numId="2" w16cid:durableId="1481457589">
    <w:abstractNumId w:val="4"/>
    <w:lvlOverride w:ilvl="0">
      <w:startOverride w:val="1"/>
    </w:lvlOverride>
  </w:num>
  <w:num w:numId="3" w16cid:durableId="1511796374">
    <w:abstractNumId w:val="3"/>
  </w:num>
  <w:num w:numId="4" w16cid:durableId="2058702304">
    <w:abstractNumId w:val="2"/>
  </w:num>
  <w:num w:numId="5" w16cid:durableId="1223252190">
    <w:abstractNumId w:val="1"/>
    <w:lvlOverride w:ilvl="0">
      <w:startOverride w:val="1"/>
    </w:lvlOverride>
  </w:num>
  <w:num w:numId="6" w16cid:durableId="8815961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F9"/>
    <w:rsid w:val="00022A15"/>
    <w:rsid w:val="000D6CE2"/>
    <w:rsid w:val="001455FA"/>
    <w:rsid w:val="00386C16"/>
    <w:rsid w:val="004705E3"/>
    <w:rsid w:val="005707FF"/>
    <w:rsid w:val="006064BE"/>
    <w:rsid w:val="006C24F9"/>
    <w:rsid w:val="00790B7F"/>
    <w:rsid w:val="007A3C67"/>
    <w:rsid w:val="007F483F"/>
    <w:rsid w:val="00C40F79"/>
    <w:rsid w:val="00EC34C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CF4"/>
  <w15:chartTrackingRefBased/>
  <w15:docId w15:val="{98ADFF32-0DCE-476C-AD48-4C3F40E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7C70"/>
  </w:style>
  <w:style w:type="paragraph" w:styleId="1">
    <w:name w:val="heading 1"/>
    <w:basedOn w:val="a1"/>
    <w:next w:val="a1"/>
    <w:link w:val="11"/>
    <w:uiPriority w:val="9"/>
    <w:qFormat/>
    <w:rsid w:val="00386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86C1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86C1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86C16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86C16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86C16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86C16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86C16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86C16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386C1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386C16"/>
  </w:style>
  <w:style w:type="character" w:customStyle="1" w:styleId="10">
    <w:name w:val="Заголовок 1 Знак"/>
    <w:basedOn w:val="a2"/>
    <w:link w:val="110"/>
    <w:uiPriority w:val="9"/>
    <w:rsid w:val="00386C16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semiHidden/>
    <w:rsid w:val="00386C16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semiHidden/>
    <w:rsid w:val="00386C16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386C16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386C16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386C16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386C16"/>
    <w:rPr>
      <w:rFonts w:ascii="Calibri Light" w:eastAsia="Times New Roman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386C16"/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386C16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semiHidden/>
    <w:unhideWhenUsed/>
    <w:rsid w:val="00386C1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semiHidden/>
    <w:rsid w:val="00386C16"/>
    <w:rPr>
      <w:rFonts w:eastAsia="Times New Roman"/>
      <w:lang w:val="en-US"/>
    </w:rPr>
  </w:style>
  <w:style w:type="paragraph" w:styleId="a7">
    <w:name w:val="footer"/>
    <w:basedOn w:val="a1"/>
    <w:link w:val="a8"/>
    <w:uiPriority w:val="99"/>
    <w:semiHidden/>
    <w:unhideWhenUsed/>
    <w:rsid w:val="00386C1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semiHidden/>
    <w:rsid w:val="00386C16"/>
    <w:rPr>
      <w:rFonts w:eastAsia="Times New Roman"/>
      <w:lang w:val="en-US"/>
    </w:rPr>
  </w:style>
  <w:style w:type="paragraph" w:customStyle="1" w:styleId="13">
    <w:name w:val="Название объекта1"/>
    <w:basedOn w:val="a1"/>
    <w:next w:val="a1"/>
    <w:uiPriority w:val="35"/>
    <w:semiHidden/>
    <w:unhideWhenUsed/>
    <w:qFormat/>
    <w:rsid w:val="00386C16"/>
    <w:pPr>
      <w:spacing w:after="200" w:line="240" w:lineRule="auto"/>
    </w:pPr>
    <w:rPr>
      <w:rFonts w:eastAsia="Times New Roman"/>
      <w:b/>
      <w:bCs/>
      <w:color w:val="5B9BD5"/>
      <w:sz w:val="18"/>
      <w:szCs w:val="18"/>
      <w:lang w:val="en-US"/>
    </w:rPr>
  </w:style>
  <w:style w:type="paragraph" w:customStyle="1" w:styleId="14">
    <w:name w:val="Текст макроса1"/>
    <w:next w:val="a9"/>
    <w:link w:val="aa"/>
    <w:uiPriority w:val="99"/>
    <w:semiHidden/>
    <w:unhideWhenUsed/>
    <w:rsid w:val="00386C1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  <w:lang w:val="en-US"/>
    </w:rPr>
  </w:style>
  <w:style w:type="character" w:customStyle="1" w:styleId="aa">
    <w:name w:val="Текст макроса Знак"/>
    <w:basedOn w:val="a2"/>
    <w:link w:val="14"/>
    <w:uiPriority w:val="99"/>
    <w:semiHidden/>
    <w:rsid w:val="00386C16"/>
    <w:rPr>
      <w:rFonts w:ascii="Courier" w:eastAsia="Times New Roman" w:hAnsi="Courier"/>
      <w:sz w:val="20"/>
      <w:szCs w:val="20"/>
      <w:lang w:val="en-US"/>
    </w:rPr>
  </w:style>
  <w:style w:type="paragraph" w:styleId="ab">
    <w:name w:val="List"/>
    <w:basedOn w:val="a1"/>
    <w:uiPriority w:val="99"/>
    <w:semiHidden/>
    <w:unhideWhenUsed/>
    <w:rsid w:val="00386C16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styleId="a0">
    <w:name w:val="List Bullet"/>
    <w:basedOn w:val="a1"/>
    <w:uiPriority w:val="99"/>
    <w:semiHidden/>
    <w:unhideWhenUsed/>
    <w:rsid w:val="00386C16"/>
    <w:pPr>
      <w:numPr>
        <w:numId w:val="1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a">
    <w:name w:val="List Number"/>
    <w:basedOn w:val="a1"/>
    <w:uiPriority w:val="99"/>
    <w:semiHidden/>
    <w:unhideWhenUsed/>
    <w:rsid w:val="00386C16"/>
    <w:pPr>
      <w:numPr>
        <w:numId w:val="2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3">
    <w:name w:val="List 2"/>
    <w:basedOn w:val="a1"/>
    <w:uiPriority w:val="99"/>
    <w:semiHidden/>
    <w:unhideWhenUsed/>
    <w:rsid w:val="00386C16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styleId="33">
    <w:name w:val="List 3"/>
    <w:basedOn w:val="a1"/>
    <w:uiPriority w:val="99"/>
    <w:semiHidden/>
    <w:unhideWhenUsed/>
    <w:rsid w:val="00386C16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styleId="20">
    <w:name w:val="List Bullet 2"/>
    <w:basedOn w:val="a1"/>
    <w:uiPriority w:val="99"/>
    <w:semiHidden/>
    <w:unhideWhenUsed/>
    <w:rsid w:val="00386C16"/>
    <w:pPr>
      <w:numPr>
        <w:numId w:val="3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0">
    <w:name w:val="List Bullet 3"/>
    <w:basedOn w:val="a1"/>
    <w:uiPriority w:val="99"/>
    <w:semiHidden/>
    <w:unhideWhenUsed/>
    <w:rsid w:val="00386C16"/>
    <w:pPr>
      <w:numPr>
        <w:numId w:val="4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">
    <w:name w:val="List Number 2"/>
    <w:basedOn w:val="a1"/>
    <w:uiPriority w:val="99"/>
    <w:semiHidden/>
    <w:unhideWhenUsed/>
    <w:rsid w:val="00386C16"/>
    <w:pPr>
      <w:numPr>
        <w:numId w:val="5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">
    <w:name w:val="List Number 3"/>
    <w:basedOn w:val="a1"/>
    <w:uiPriority w:val="99"/>
    <w:semiHidden/>
    <w:unhideWhenUsed/>
    <w:rsid w:val="00386C16"/>
    <w:pPr>
      <w:numPr>
        <w:numId w:val="6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15">
    <w:name w:val="Заголовок1"/>
    <w:basedOn w:val="a1"/>
    <w:next w:val="a1"/>
    <w:uiPriority w:val="10"/>
    <w:qFormat/>
    <w:rsid w:val="00386C16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c">
    <w:name w:val="Заголовок Знак"/>
    <w:basedOn w:val="a2"/>
    <w:link w:val="ad"/>
    <w:uiPriority w:val="10"/>
    <w:rsid w:val="00386C16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386C16"/>
    <w:pPr>
      <w:spacing w:after="120" w:line="276" w:lineRule="auto"/>
    </w:pPr>
    <w:rPr>
      <w:rFonts w:eastAsia="Times New Roman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386C16"/>
    <w:rPr>
      <w:rFonts w:eastAsia="Times New Roman"/>
      <w:lang w:val="en-US"/>
    </w:rPr>
  </w:style>
  <w:style w:type="paragraph" w:styleId="af0">
    <w:name w:val="List Continue"/>
    <w:basedOn w:val="a1"/>
    <w:uiPriority w:val="99"/>
    <w:semiHidden/>
    <w:unhideWhenUsed/>
    <w:rsid w:val="00386C16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styleId="24">
    <w:name w:val="List Continue 2"/>
    <w:basedOn w:val="a1"/>
    <w:uiPriority w:val="99"/>
    <w:semiHidden/>
    <w:unhideWhenUsed/>
    <w:rsid w:val="00386C16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styleId="34">
    <w:name w:val="List Continue 3"/>
    <w:basedOn w:val="a1"/>
    <w:uiPriority w:val="99"/>
    <w:semiHidden/>
    <w:unhideWhenUsed/>
    <w:rsid w:val="00386C16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6">
    <w:name w:val="Подзаголовок1"/>
    <w:basedOn w:val="a1"/>
    <w:next w:val="a1"/>
    <w:uiPriority w:val="11"/>
    <w:qFormat/>
    <w:rsid w:val="00386C16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2"/>
    <w:uiPriority w:val="11"/>
    <w:rsid w:val="00386C16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25">
    <w:name w:val="Body Text 2"/>
    <w:basedOn w:val="a1"/>
    <w:link w:val="26"/>
    <w:uiPriority w:val="99"/>
    <w:semiHidden/>
    <w:unhideWhenUsed/>
    <w:rsid w:val="00386C16"/>
    <w:pPr>
      <w:spacing w:after="120" w:line="480" w:lineRule="auto"/>
    </w:pPr>
    <w:rPr>
      <w:rFonts w:eastAsia="Times New Roman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sid w:val="00386C16"/>
    <w:rPr>
      <w:rFonts w:eastAsia="Times New Roman"/>
      <w:lang w:val="en-US"/>
    </w:rPr>
  </w:style>
  <w:style w:type="paragraph" w:styleId="35">
    <w:name w:val="Body Text 3"/>
    <w:basedOn w:val="a1"/>
    <w:link w:val="36"/>
    <w:uiPriority w:val="99"/>
    <w:semiHidden/>
    <w:unhideWhenUsed/>
    <w:rsid w:val="00386C16"/>
    <w:pPr>
      <w:spacing w:after="120" w:line="276" w:lineRule="auto"/>
    </w:pPr>
    <w:rPr>
      <w:rFonts w:eastAsia="Times New Roman"/>
      <w:sz w:val="16"/>
      <w:szCs w:val="16"/>
      <w:lang w:val="en-US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386C16"/>
    <w:rPr>
      <w:rFonts w:eastAsia="Times New Roman"/>
      <w:sz w:val="16"/>
      <w:szCs w:val="16"/>
      <w:lang w:val="en-US"/>
    </w:rPr>
  </w:style>
  <w:style w:type="paragraph" w:customStyle="1" w:styleId="17">
    <w:name w:val="Без интервала1"/>
    <w:next w:val="af3"/>
    <w:uiPriority w:val="1"/>
    <w:qFormat/>
    <w:rsid w:val="00386C16"/>
    <w:pPr>
      <w:spacing w:after="0" w:line="240" w:lineRule="auto"/>
    </w:pPr>
    <w:rPr>
      <w:rFonts w:eastAsia="Times New Roman"/>
      <w:lang w:val="en-US"/>
    </w:rPr>
  </w:style>
  <w:style w:type="paragraph" w:styleId="af4">
    <w:name w:val="List Paragraph"/>
    <w:basedOn w:val="a1"/>
    <w:uiPriority w:val="34"/>
    <w:qFormat/>
    <w:rsid w:val="00386C16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386C16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386C16"/>
    <w:rPr>
      <w:rFonts w:eastAsia="Times New Roman"/>
      <w:i/>
      <w:iCs/>
      <w:color w:val="000000"/>
      <w:lang w:val="en-US"/>
    </w:rPr>
  </w:style>
  <w:style w:type="paragraph" w:customStyle="1" w:styleId="18">
    <w:name w:val="Выделенная цитата1"/>
    <w:basedOn w:val="a1"/>
    <w:next w:val="a1"/>
    <w:uiPriority w:val="30"/>
    <w:qFormat/>
    <w:rsid w:val="00386C16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5B9BD5"/>
      <w:lang w:val="en-US"/>
    </w:rPr>
  </w:style>
  <w:style w:type="character" w:customStyle="1" w:styleId="af5">
    <w:name w:val="Выделенная цитата Знак"/>
    <w:basedOn w:val="a2"/>
    <w:link w:val="af6"/>
    <w:uiPriority w:val="30"/>
    <w:rsid w:val="00386C16"/>
    <w:rPr>
      <w:rFonts w:eastAsia="Times New Roman"/>
      <w:b/>
      <w:bCs/>
      <w:i/>
      <w:iCs/>
      <w:color w:val="5B9BD5"/>
      <w:lang w:val="en-US"/>
    </w:rPr>
  </w:style>
  <w:style w:type="character" w:customStyle="1" w:styleId="11">
    <w:name w:val="Заголовок 1 Знак1"/>
    <w:basedOn w:val="a2"/>
    <w:link w:val="1"/>
    <w:uiPriority w:val="9"/>
    <w:rsid w:val="00386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1"/>
    <w:uiPriority w:val="39"/>
    <w:semiHidden/>
    <w:unhideWhenUsed/>
    <w:qFormat/>
    <w:rsid w:val="00386C1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19">
    <w:name w:val="Слабое выделение1"/>
    <w:basedOn w:val="a2"/>
    <w:uiPriority w:val="19"/>
    <w:qFormat/>
    <w:rsid w:val="00386C16"/>
    <w:rPr>
      <w:i/>
      <w:iCs/>
      <w:color w:val="808080"/>
    </w:rPr>
  </w:style>
  <w:style w:type="character" w:customStyle="1" w:styleId="1a">
    <w:name w:val="Сильное выделение1"/>
    <w:basedOn w:val="a2"/>
    <w:uiPriority w:val="21"/>
    <w:qFormat/>
    <w:rsid w:val="00386C16"/>
    <w:rPr>
      <w:b/>
      <w:bCs/>
      <w:i/>
      <w:iCs/>
      <w:color w:val="5B9BD5"/>
    </w:rPr>
  </w:style>
  <w:style w:type="character" w:customStyle="1" w:styleId="1b">
    <w:name w:val="Слабая ссылка1"/>
    <w:basedOn w:val="a2"/>
    <w:uiPriority w:val="31"/>
    <w:qFormat/>
    <w:rsid w:val="00386C16"/>
    <w:rPr>
      <w:smallCaps/>
      <w:color w:val="ED7D31"/>
      <w:u w:val="single"/>
    </w:rPr>
  </w:style>
  <w:style w:type="character" w:customStyle="1" w:styleId="1c">
    <w:name w:val="Сильная ссылка1"/>
    <w:basedOn w:val="a2"/>
    <w:uiPriority w:val="32"/>
    <w:qFormat/>
    <w:rsid w:val="00386C16"/>
    <w:rPr>
      <w:b/>
      <w:bCs/>
      <w:smallCaps/>
      <w:color w:val="ED7D31"/>
      <w:spacing w:val="5"/>
      <w:u w:val="single"/>
    </w:rPr>
  </w:style>
  <w:style w:type="character" w:styleId="af8">
    <w:name w:val="Book Title"/>
    <w:basedOn w:val="a2"/>
    <w:uiPriority w:val="33"/>
    <w:qFormat/>
    <w:rsid w:val="00386C16"/>
    <w:rPr>
      <w:b/>
      <w:bCs/>
      <w:smallCaps/>
      <w:spacing w:val="5"/>
    </w:rPr>
  </w:style>
  <w:style w:type="table" w:customStyle="1" w:styleId="1d">
    <w:name w:val="Сетка таблицы1"/>
    <w:basedOn w:val="a3"/>
    <w:next w:val="af9"/>
    <w:uiPriority w:val="59"/>
    <w:rsid w:val="00386C16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ветлая заливка1"/>
    <w:basedOn w:val="a3"/>
    <w:next w:val="afa"/>
    <w:uiPriority w:val="60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f">
    <w:name w:val="Светлый список1"/>
    <w:basedOn w:val="a3"/>
    <w:next w:val="afb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f0">
    <w:name w:val="Светлая сетка1"/>
    <w:basedOn w:val="a3"/>
    <w:next w:val="afc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">
    <w:name w:val="Средняя заливка 11"/>
    <w:basedOn w:val="a3"/>
    <w:next w:val="1f1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2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13">
    <w:name w:val="Средний список 21"/>
    <w:basedOn w:val="a3"/>
    <w:next w:val="2a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3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4">
    <w:name w:val="Средняя сетка 21"/>
    <w:basedOn w:val="a3"/>
    <w:next w:val="2b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1f4">
    <w:name w:val="Темный список1"/>
    <w:basedOn w:val="a3"/>
    <w:next w:val="afd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1f5">
    <w:name w:val="Цветная заливка1"/>
    <w:basedOn w:val="a3"/>
    <w:next w:val="afe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6">
    <w:name w:val="Цветной список1"/>
    <w:basedOn w:val="a3"/>
    <w:next w:val="aff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f7">
    <w:name w:val="Цветная сетка1"/>
    <w:basedOn w:val="a3"/>
    <w:next w:val="aff0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">
    <w:name w:val="Светлая заливка - Акцент 11"/>
    <w:basedOn w:val="a3"/>
    <w:next w:val="-1"/>
    <w:uiPriority w:val="60"/>
    <w:semiHidden/>
    <w:unhideWhenUsed/>
    <w:rsid w:val="00386C16"/>
    <w:pPr>
      <w:spacing w:after="0" w:line="240" w:lineRule="auto"/>
    </w:pPr>
    <w:rPr>
      <w:rFonts w:eastAsia="Times New Roman"/>
      <w:color w:val="2E74B5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110">
    <w:name w:val="Светлый список - Акцент 11"/>
    <w:basedOn w:val="a3"/>
    <w:next w:val="-1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0">
    <w:name w:val="Средний список 1 - Акцент 11"/>
    <w:basedOn w:val="a3"/>
    <w:next w:val="1-1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2-110">
    <w:name w:val="Средний список 2 - Акцент 11"/>
    <w:basedOn w:val="a3"/>
    <w:next w:val="2-1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1">
    <w:name w:val="Средняя сетка 1 - Акцент 11"/>
    <w:basedOn w:val="a3"/>
    <w:next w:val="1-1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2-111">
    <w:name w:val="Средняя сетка 2 - Акцент 11"/>
    <w:basedOn w:val="a3"/>
    <w:next w:val="2-1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3-11">
    <w:name w:val="Средняя сетка 3 - Акцент 11"/>
    <w:basedOn w:val="a3"/>
    <w:next w:val="3-1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-112">
    <w:name w:val="Темный список - Акцент 11"/>
    <w:basedOn w:val="a3"/>
    <w:next w:val="-1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113">
    <w:name w:val="Цветная заливка - Акцент 11"/>
    <w:basedOn w:val="a3"/>
    <w:next w:val="-1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4">
    <w:name w:val="Цветной список - Акцент 11"/>
    <w:basedOn w:val="a3"/>
    <w:next w:val="-1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5">
    <w:name w:val="Цветная сетка - Акцент 11"/>
    <w:basedOn w:val="a3"/>
    <w:next w:val="-1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1">
    <w:name w:val="Светлая заливка - Акцент 21"/>
    <w:basedOn w:val="a3"/>
    <w:next w:val="-2"/>
    <w:uiPriority w:val="60"/>
    <w:semiHidden/>
    <w:unhideWhenUsed/>
    <w:rsid w:val="00386C16"/>
    <w:pPr>
      <w:spacing w:after="0" w:line="240" w:lineRule="auto"/>
    </w:pPr>
    <w:rPr>
      <w:rFonts w:eastAsia="Times New Roman"/>
      <w:color w:val="C45911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210">
    <w:name w:val="Светлый список - Акцент 21"/>
    <w:basedOn w:val="a3"/>
    <w:next w:val="-2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210">
    <w:name w:val="Средний список 1 - Акцент 21"/>
    <w:basedOn w:val="a3"/>
    <w:next w:val="1-2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2-210">
    <w:name w:val="Средний список 2 - Акцент 21"/>
    <w:basedOn w:val="a3"/>
    <w:next w:val="2-2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211">
    <w:name w:val="Средняя сетка 1 - Акцент 21"/>
    <w:basedOn w:val="a3"/>
    <w:next w:val="1-2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2-211">
    <w:name w:val="Средняя сетка 2 - Акцент 21"/>
    <w:basedOn w:val="a3"/>
    <w:next w:val="2-2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3-21">
    <w:name w:val="Средняя сетка 3 - Акцент 21"/>
    <w:basedOn w:val="a3"/>
    <w:next w:val="3-2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2">
    <w:name w:val="Темный список - Акцент 21"/>
    <w:basedOn w:val="a3"/>
    <w:next w:val="-2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213">
    <w:name w:val="Цветная заливка - Акцент 21"/>
    <w:basedOn w:val="a3"/>
    <w:next w:val="-2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4">
    <w:name w:val="Цветной список - Акцент 21"/>
    <w:basedOn w:val="a3"/>
    <w:next w:val="-2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215">
    <w:name w:val="Цветная сетка - Акцент 21"/>
    <w:basedOn w:val="a3"/>
    <w:next w:val="-2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1">
    <w:name w:val="Светлая заливка - Акцент 31"/>
    <w:basedOn w:val="a3"/>
    <w:next w:val="-3"/>
    <w:uiPriority w:val="60"/>
    <w:semiHidden/>
    <w:unhideWhenUsed/>
    <w:rsid w:val="00386C16"/>
    <w:pPr>
      <w:spacing w:after="0" w:line="240" w:lineRule="auto"/>
    </w:pPr>
    <w:rPr>
      <w:rFonts w:eastAsia="Times New Roman"/>
      <w:color w:val="7B7B7B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Светлый список - Акцент 31"/>
    <w:basedOn w:val="a3"/>
    <w:next w:val="-3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310">
    <w:name w:val="Средний список 1 - Акцент 31"/>
    <w:basedOn w:val="a3"/>
    <w:next w:val="1-3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2-310">
    <w:name w:val="Средний список 2 - Акцент 31"/>
    <w:basedOn w:val="a3"/>
    <w:next w:val="2-3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311">
    <w:name w:val="Средняя сетка 1 - Акцент 31"/>
    <w:basedOn w:val="a3"/>
    <w:next w:val="1-3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2-311">
    <w:name w:val="Средняя сетка 2 - Акцент 31"/>
    <w:basedOn w:val="a3"/>
    <w:next w:val="2-3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3-31">
    <w:name w:val="Средняя сетка 3 - Акцент 31"/>
    <w:basedOn w:val="a3"/>
    <w:next w:val="3-3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-312">
    <w:name w:val="Темный список - Акцент 31"/>
    <w:basedOn w:val="a3"/>
    <w:next w:val="-3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313">
    <w:name w:val="Цветная заливка - Акцент 31"/>
    <w:basedOn w:val="a3"/>
    <w:next w:val="-3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314">
    <w:name w:val="Цветной список - Акцент 31"/>
    <w:basedOn w:val="a3"/>
    <w:next w:val="-3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315">
    <w:name w:val="Цветная сетка - Акцент 31"/>
    <w:basedOn w:val="a3"/>
    <w:next w:val="-3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1">
    <w:name w:val="Светлая заливка - Акцент 41"/>
    <w:basedOn w:val="a3"/>
    <w:next w:val="-4"/>
    <w:uiPriority w:val="60"/>
    <w:semiHidden/>
    <w:unhideWhenUsed/>
    <w:rsid w:val="00386C16"/>
    <w:pPr>
      <w:spacing w:after="0" w:line="240" w:lineRule="auto"/>
    </w:pPr>
    <w:rPr>
      <w:rFonts w:eastAsia="Times New Roman"/>
      <w:color w:val="BF8F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10">
    <w:name w:val="Светлый список - Акцент 41"/>
    <w:basedOn w:val="a3"/>
    <w:next w:val="-4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410">
    <w:name w:val="Средний список 1 - Акцент 41"/>
    <w:basedOn w:val="a3"/>
    <w:next w:val="1-4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2-410">
    <w:name w:val="Средний список 2 - Акцент 41"/>
    <w:basedOn w:val="a3"/>
    <w:next w:val="2-4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411">
    <w:name w:val="Средняя сетка 1 - Акцент 41"/>
    <w:basedOn w:val="a3"/>
    <w:next w:val="1-4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2-411">
    <w:name w:val="Средняя сетка 2 - Акцент 41"/>
    <w:basedOn w:val="a3"/>
    <w:next w:val="2-4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3-41">
    <w:name w:val="Средняя сетка 3 - Акцент 41"/>
    <w:basedOn w:val="a3"/>
    <w:next w:val="3-4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-412">
    <w:name w:val="Темный список - Акцент 41"/>
    <w:basedOn w:val="a3"/>
    <w:next w:val="-4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413">
    <w:name w:val="Цветная заливка - Акцент 41"/>
    <w:basedOn w:val="a3"/>
    <w:next w:val="-4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414">
    <w:name w:val="Цветной список - Акцент 41"/>
    <w:basedOn w:val="a3"/>
    <w:next w:val="-4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415">
    <w:name w:val="Цветная сетка - Акцент 41"/>
    <w:basedOn w:val="a3"/>
    <w:next w:val="-4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1">
    <w:name w:val="Светлая заливка - Акцент 51"/>
    <w:basedOn w:val="a3"/>
    <w:next w:val="-5"/>
    <w:uiPriority w:val="60"/>
    <w:semiHidden/>
    <w:unhideWhenUsed/>
    <w:rsid w:val="00386C16"/>
    <w:pPr>
      <w:spacing w:after="0" w:line="240" w:lineRule="auto"/>
    </w:pPr>
    <w:rPr>
      <w:rFonts w:eastAsia="Times New Roman"/>
      <w:color w:val="2F5496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510">
    <w:name w:val="Светлый список - Акцент 51"/>
    <w:basedOn w:val="a3"/>
    <w:next w:val="-5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0">
    <w:name w:val="Средний список 1 - Акцент 51"/>
    <w:basedOn w:val="a3"/>
    <w:next w:val="1-5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2-510">
    <w:name w:val="Средний список 2 - Акцент 51"/>
    <w:basedOn w:val="a3"/>
    <w:next w:val="2-5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1">
    <w:name w:val="Средняя сетка 1 - Акцент 51"/>
    <w:basedOn w:val="a3"/>
    <w:next w:val="1-5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2-511">
    <w:name w:val="Средняя сетка 2 - Акцент 51"/>
    <w:basedOn w:val="a3"/>
    <w:next w:val="2-5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3-51">
    <w:name w:val="Средняя сетка 3 - Акцент 51"/>
    <w:basedOn w:val="a3"/>
    <w:next w:val="3-5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-512">
    <w:name w:val="Темный список - Акцент 51"/>
    <w:basedOn w:val="a3"/>
    <w:next w:val="-5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513">
    <w:name w:val="Цветная заливка - Акцент 51"/>
    <w:basedOn w:val="a3"/>
    <w:next w:val="-5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Цветной список - Акцент 51"/>
    <w:basedOn w:val="a3"/>
    <w:next w:val="-5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515">
    <w:name w:val="Цветная сетка - Акцент 51"/>
    <w:basedOn w:val="a3"/>
    <w:next w:val="-5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1">
    <w:name w:val="Светлая заливка - Акцент 61"/>
    <w:basedOn w:val="a3"/>
    <w:next w:val="-6"/>
    <w:uiPriority w:val="60"/>
    <w:semiHidden/>
    <w:unhideWhenUsed/>
    <w:rsid w:val="00386C16"/>
    <w:pPr>
      <w:spacing w:after="0" w:line="240" w:lineRule="auto"/>
    </w:pPr>
    <w:rPr>
      <w:rFonts w:eastAsia="Times New Roman"/>
      <w:color w:val="538135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-610">
    <w:name w:val="Светлый список - Акцент 61"/>
    <w:basedOn w:val="a3"/>
    <w:next w:val="-6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610">
    <w:name w:val="Средний список 1 - Акцент 61"/>
    <w:basedOn w:val="a3"/>
    <w:next w:val="1-6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-610">
    <w:name w:val="Средний список 2 - Акцент 61"/>
    <w:basedOn w:val="a3"/>
    <w:next w:val="2-6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1">
    <w:name w:val="Средняя сетка 1 - Акцент 61"/>
    <w:basedOn w:val="a3"/>
    <w:next w:val="1-6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-611">
    <w:name w:val="Средняя сетка 2 - Акцент 61"/>
    <w:basedOn w:val="a3"/>
    <w:next w:val="2-6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-61">
    <w:name w:val="Средняя сетка 3 - Акцент 61"/>
    <w:basedOn w:val="a3"/>
    <w:next w:val="3-6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612">
    <w:name w:val="Темный список - Акцент 61"/>
    <w:basedOn w:val="a3"/>
    <w:next w:val="-6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-613">
    <w:name w:val="Цветная заливка - Акцент 61"/>
    <w:basedOn w:val="a3"/>
    <w:next w:val="-6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4">
    <w:name w:val="Цветной список - Акцент 61"/>
    <w:basedOn w:val="a3"/>
    <w:next w:val="-6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-615">
    <w:name w:val="Цветная сетка - Акцент 61"/>
    <w:basedOn w:val="a3"/>
    <w:next w:val="-6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215">
    <w:name w:val="Заголовок 2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2"/>
    <w:uiPriority w:val="9"/>
    <w:semiHidden/>
    <w:rsid w:val="00386C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386C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386C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macro"/>
    <w:link w:val="1f8"/>
    <w:uiPriority w:val="99"/>
    <w:semiHidden/>
    <w:unhideWhenUsed/>
    <w:rsid w:val="0038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8">
    <w:name w:val="Текст макроса Знак1"/>
    <w:basedOn w:val="a2"/>
    <w:link w:val="a9"/>
    <w:uiPriority w:val="99"/>
    <w:semiHidden/>
    <w:rsid w:val="00386C16"/>
    <w:rPr>
      <w:rFonts w:ascii="Consolas" w:hAnsi="Consolas"/>
      <w:sz w:val="20"/>
      <w:szCs w:val="20"/>
    </w:rPr>
  </w:style>
  <w:style w:type="paragraph" w:styleId="ad">
    <w:name w:val="Title"/>
    <w:basedOn w:val="a1"/>
    <w:next w:val="a1"/>
    <w:link w:val="ac"/>
    <w:uiPriority w:val="10"/>
    <w:qFormat/>
    <w:rsid w:val="00386C16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9">
    <w:name w:val="Заголовок Знак1"/>
    <w:basedOn w:val="a2"/>
    <w:uiPriority w:val="10"/>
    <w:rsid w:val="0038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1"/>
    <w:next w:val="a1"/>
    <w:link w:val="af1"/>
    <w:uiPriority w:val="11"/>
    <w:qFormat/>
    <w:rsid w:val="00386C16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fa">
    <w:name w:val="Подзаголовок Знак1"/>
    <w:basedOn w:val="a2"/>
    <w:uiPriority w:val="11"/>
    <w:rsid w:val="00386C16"/>
    <w:rPr>
      <w:rFonts w:eastAsiaTheme="minorEastAsia"/>
      <w:color w:val="5A5A5A" w:themeColor="text1" w:themeTint="A5"/>
      <w:spacing w:val="15"/>
    </w:rPr>
  </w:style>
  <w:style w:type="paragraph" w:styleId="af3">
    <w:name w:val="No Spacing"/>
    <w:uiPriority w:val="1"/>
    <w:qFormat/>
    <w:rsid w:val="00386C16"/>
    <w:pPr>
      <w:spacing w:after="0" w:line="240" w:lineRule="auto"/>
    </w:pPr>
  </w:style>
  <w:style w:type="paragraph" w:styleId="28">
    <w:name w:val="Quote"/>
    <w:basedOn w:val="a1"/>
    <w:next w:val="a1"/>
    <w:link w:val="27"/>
    <w:uiPriority w:val="29"/>
    <w:qFormat/>
    <w:rsid w:val="00386C16"/>
    <w:pPr>
      <w:spacing w:before="200"/>
      <w:ind w:left="864" w:right="864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386C16"/>
    <w:rPr>
      <w:i/>
      <w:iCs/>
      <w:color w:val="404040" w:themeColor="text1" w:themeTint="BF"/>
    </w:rPr>
  </w:style>
  <w:style w:type="paragraph" w:styleId="af6">
    <w:name w:val="Intense Quote"/>
    <w:basedOn w:val="a1"/>
    <w:next w:val="a1"/>
    <w:link w:val="af5"/>
    <w:uiPriority w:val="30"/>
    <w:qFormat/>
    <w:rsid w:val="00386C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/>
      <w:b/>
      <w:bCs/>
      <w:i/>
      <w:iCs/>
      <w:color w:val="5B9BD5"/>
      <w:lang w:val="en-US"/>
    </w:rPr>
  </w:style>
  <w:style w:type="character" w:customStyle="1" w:styleId="1fb">
    <w:name w:val="Выделенная цитата Знак1"/>
    <w:basedOn w:val="a2"/>
    <w:uiPriority w:val="30"/>
    <w:rsid w:val="00386C16"/>
    <w:rPr>
      <w:i/>
      <w:iCs/>
      <w:color w:val="5B9BD5" w:themeColor="accent1"/>
    </w:rPr>
  </w:style>
  <w:style w:type="character" w:styleId="aff1">
    <w:name w:val="Subtle Emphasis"/>
    <w:basedOn w:val="a2"/>
    <w:uiPriority w:val="19"/>
    <w:qFormat/>
    <w:rsid w:val="00386C16"/>
    <w:rPr>
      <w:i/>
      <w:iCs/>
      <w:color w:val="404040" w:themeColor="text1" w:themeTint="BF"/>
    </w:rPr>
  </w:style>
  <w:style w:type="character" w:styleId="aff2">
    <w:name w:val="Intense Emphasis"/>
    <w:basedOn w:val="a2"/>
    <w:uiPriority w:val="21"/>
    <w:qFormat/>
    <w:rsid w:val="00386C16"/>
    <w:rPr>
      <w:i/>
      <w:iCs/>
      <w:color w:val="5B9BD5" w:themeColor="accent1"/>
    </w:rPr>
  </w:style>
  <w:style w:type="character" w:styleId="aff3">
    <w:name w:val="Subtle Reference"/>
    <w:basedOn w:val="a2"/>
    <w:uiPriority w:val="31"/>
    <w:qFormat/>
    <w:rsid w:val="00386C16"/>
    <w:rPr>
      <w:smallCaps/>
      <w:color w:val="5A5A5A" w:themeColor="text1" w:themeTint="A5"/>
    </w:rPr>
  </w:style>
  <w:style w:type="character" w:styleId="aff4">
    <w:name w:val="Intense Reference"/>
    <w:basedOn w:val="a2"/>
    <w:uiPriority w:val="32"/>
    <w:qFormat/>
    <w:rsid w:val="00386C16"/>
    <w:rPr>
      <w:b/>
      <w:bCs/>
      <w:smallCaps/>
      <w:color w:val="5B9BD5" w:themeColor="accent1"/>
      <w:spacing w:val="5"/>
    </w:rPr>
  </w:style>
  <w:style w:type="table" w:styleId="af9">
    <w:name w:val="Table Grid"/>
    <w:basedOn w:val="a3"/>
    <w:uiPriority w:val="39"/>
    <w:rsid w:val="003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semiHidden/>
    <w:unhideWhenUsed/>
    <w:rsid w:val="00386C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b">
    <w:name w:val="Light List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c">
    <w:name w:val="Light Grid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1">
    <w:name w:val="Medium Shading 1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2">
    <w:name w:val="Medium List 1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a">
    <w:name w:val="Medium List 2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3">
    <w:name w:val="Medium Grid 1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b">
    <w:name w:val="Medium Grid 2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d">
    <w:name w:val="Dark List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e">
    <w:name w:val="Colorful Shading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0">
    <w:name w:val="Colorful Grid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3"/>
    <w:uiPriority w:val="60"/>
    <w:semiHidden/>
    <w:unhideWhenUsed/>
    <w:rsid w:val="00386C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10">
    <w:name w:val="Light List Accent 1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2-10">
    <w:name w:val="Medium List 2 Accent 1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2">
    <w:name w:val="Medium Grid 1 Accent 1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2-12">
    <w:name w:val="Medium Grid 2 Accent 1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-13">
    <w:name w:val="Dark List Accent 1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14">
    <w:name w:val="Colorful Shading Accent 1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List Accent 1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6">
    <w:name w:val="Colorful Grid Accent 1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Light Shading Accent 2"/>
    <w:basedOn w:val="a3"/>
    <w:uiPriority w:val="60"/>
    <w:semiHidden/>
    <w:unhideWhenUsed/>
    <w:rsid w:val="00386C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20">
    <w:name w:val="Light List Accent 2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2-20">
    <w:name w:val="Medium List 2 Accent 2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2">
    <w:name w:val="Medium Grid 1 Accent 2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-22">
    <w:name w:val="Medium Grid 2 Accent 2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-23">
    <w:name w:val="Dark List Accent 2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24">
    <w:name w:val="Colorful Shading Accent 2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List Accent 2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6">
    <w:name w:val="Colorful Grid Accent 2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Light Shading Accent 3"/>
    <w:basedOn w:val="a3"/>
    <w:uiPriority w:val="60"/>
    <w:semiHidden/>
    <w:unhideWhenUsed/>
    <w:rsid w:val="00386C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List Accent 3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2-30">
    <w:name w:val="Medium List 2 Accent 3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2">
    <w:name w:val="Medium Grid 1 Accent 3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-32">
    <w:name w:val="Medium Grid 2 Accent 3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-33">
    <w:name w:val="Dark List Accent 3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34">
    <w:name w:val="Colorful Shading Accent 3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5">
    <w:name w:val="Colorful List Accent 3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36">
    <w:name w:val="Colorful Grid Accent 3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Light Shading Accent 4"/>
    <w:basedOn w:val="a3"/>
    <w:uiPriority w:val="60"/>
    <w:semiHidden/>
    <w:unhideWhenUsed/>
    <w:rsid w:val="00386C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40">
    <w:name w:val="Light List Accent 4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2-40">
    <w:name w:val="Medium List 2 Accent 4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2">
    <w:name w:val="Medium Grid 1 Accent 4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2-42">
    <w:name w:val="Medium Grid 2 Accent 4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3">
    <w:name w:val="Dark List Accent 4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44">
    <w:name w:val="Colorful Shading Accent 4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5">
    <w:name w:val="Colorful List Accent 4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Colorful Grid Accent 4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Light Shading Accent 5"/>
    <w:basedOn w:val="a3"/>
    <w:uiPriority w:val="60"/>
    <w:semiHidden/>
    <w:unhideWhenUsed/>
    <w:rsid w:val="00386C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50">
    <w:name w:val="Light List Accent 5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2-50">
    <w:name w:val="Medium List 2 Accent 5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2">
    <w:name w:val="Medium Grid 1 Accent 5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-52">
    <w:name w:val="Medium Grid 2 Accent 5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-53">
    <w:name w:val="Dark List Accent 5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54">
    <w:name w:val="Colorful Shading Accent 5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List Accent 5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6">
    <w:name w:val="Colorful Grid Accent 5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Light Shading Accent 6"/>
    <w:basedOn w:val="a3"/>
    <w:uiPriority w:val="60"/>
    <w:semiHidden/>
    <w:unhideWhenUsed/>
    <w:rsid w:val="00386C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60">
    <w:name w:val="Light List Accent 6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-60">
    <w:name w:val="Medium List 2 Accent 6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2">
    <w:name w:val="Medium Grid 1 Accent 6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-62">
    <w:name w:val="Medium Grid 2 Accent 6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3">
    <w:name w:val="Dark List Accent 6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64">
    <w:name w:val="Colorful Shading Accent 6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List Accent 6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6">
    <w:name w:val="Colorful Grid Accent 6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7368</Words>
  <Characters>42000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 Школа</cp:lastModifiedBy>
  <cp:revision>12</cp:revision>
  <dcterms:created xsi:type="dcterms:W3CDTF">2022-09-16T08:46:00Z</dcterms:created>
  <dcterms:modified xsi:type="dcterms:W3CDTF">2025-09-15T06:07:00Z</dcterms:modified>
</cp:coreProperties>
</file>